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outlineLvl w:val="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6</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S1-</w:t>
      </w:r>
      <w:r>
        <w:rPr>
          <w:rFonts w:hint="eastAsia" w:ascii="Arial" w:hAnsi="Arial" w:eastAsia="MS Mincho" w:cs="Arial"/>
          <w:b/>
          <w:sz w:val="24"/>
          <w:szCs w:val="24"/>
          <w:lang w:eastAsia="ja-JP"/>
        </w:rPr>
        <w:t>241107</w:t>
      </w:r>
    </w:p>
    <w:p>
      <w:pPr>
        <w:pBdr>
          <w:bottom w:val="single" w:color="auto" w:sz="4" w:space="1"/>
        </w:pBdr>
        <w:tabs>
          <w:tab w:val="right" w:pos="9214"/>
        </w:tabs>
        <w:spacing w:after="0"/>
        <w:jc w:val="both"/>
        <w:outlineLvl w:val="0"/>
        <w:rPr>
          <w:rFonts w:ascii="Arial" w:hAnsi="Arial" w:eastAsia="MS Mincho" w:cs="Arial"/>
          <w:b/>
          <w:sz w:val="24"/>
          <w:szCs w:val="24"/>
          <w:lang w:eastAsia="ja-JP"/>
        </w:rPr>
      </w:pPr>
      <w:r>
        <w:rPr>
          <w:rFonts w:hint="eastAsia" w:ascii="Arial" w:hAnsi="Arial" w:eastAsia="宋体" w:cs="Arial"/>
          <w:b/>
          <w:sz w:val="24"/>
          <w:szCs w:val="24"/>
          <w:lang w:val="en-US" w:eastAsia="zh-CN"/>
        </w:rPr>
        <w:t>Jeju</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South Korea</w:t>
      </w:r>
      <w:r>
        <w:rPr>
          <w:rFonts w:ascii="Arial" w:hAnsi="Arial" w:eastAsia="MS Mincho" w:cs="Arial"/>
          <w:b/>
          <w:sz w:val="24"/>
          <w:szCs w:val="24"/>
          <w:lang w:eastAsia="ja-JP"/>
        </w:rPr>
        <w:t>, 2</w:t>
      </w:r>
      <w:r>
        <w:rPr>
          <w:rFonts w:hint="eastAsia" w:ascii="Arial" w:hAnsi="Arial" w:eastAsia="宋体" w:cs="Arial"/>
          <w:b/>
          <w:sz w:val="24"/>
          <w:szCs w:val="24"/>
          <w:lang w:val="en-US" w:eastAsia="zh-CN"/>
        </w:rPr>
        <w:t>7 - 31 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highlight w:val="yellow"/>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 xml:space="preserve">Discussion paper on </w:t>
      </w:r>
      <w:r>
        <w:rPr>
          <w:rFonts w:hint="default" w:ascii="Arial" w:hAnsi="Arial" w:eastAsia="宋体"/>
          <w:sz w:val="24"/>
          <w:szCs w:val="24"/>
          <w:lang w:val="en-US" w:eastAsia="zh-CN"/>
        </w:rPr>
        <w:t>Enhanced Group Communication</w:t>
      </w:r>
      <w:r>
        <w:rPr>
          <w:rFonts w:hint="eastAsia" w:ascii="Arial" w:hAnsi="Arial" w:eastAsia="宋体"/>
          <w:sz w:val="24"/>
          <w:szCs w:val="24"/>
          <w:lang w:val="en-US" w:eastAsia="zh-CN"/>
        </w:rPr>
        <w:t xml:space="preserve"> Service</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highlight w:val="none"/>
          <w:lang w:val="en-US" w:eastAsia="zh-CN"/>
        </w:rPr>
        <w:t>4</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p>
    <w:p>
      <w:pPr>
        <w:rPr>
          <w:rStyle w:val="16"/>
          <w:rFonts w:hint="eastAsia" w:ascii="Arial" w:hAnsi="Arial" w:cs="Arial"/>
          <w:highlight w:val="none"/>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 xml:space="preserve">    liuyansheng@zte.com.cn</w:t>
      </w:r>
      <w:bookmarkStart w:id="2" w:name="_GoBack"/>
      <w:bookmarkEnd w:id="2"/>
    </w:p>
    <w:p>
      <w:pPr>
        <w:rPr>
          <w:rStyle w:val="16"/>
          <w:rFonts w:hint="default" w:ascii="Arial" w:hAnsi="Arial" w:cs="Arial"/>
          <w:color w:val="auto"/>
          <w:sz w:val="24"/>
          <w:szCs w:val="24"/>
          <w:highlight w:val="none"/>
          <w:u w:val="none"/>
          <w:lang w:val="en-US" w:eastAsia="zh-CN"/>
        </w:rPr>
      </w:pPr>
      <w:r>
        <w:rPr>
          <w:rStyle w:val="16"/>
          <w:rFonts w:hint="eastAsia" w:ascii="Arial" w:hAnsi="Arial" w:cs="Arial"/>
          <w:color w:val="auto"/>
          <w:highlight w:val="none"/>
          <w:u w:val="none"/>
          <w:lang w:val="en-US" w:eastAsia="zh-CN"/>
        </w:rPr>
        <w:t xml:space="preserve">                            </w:t>
      </w:r>
      <w:r>
        <w:rPr>
          <w:rStyle w:val="16"/>
          <w:rFonts w:hint="eastAsia" w:ascii="Arial" w:hAnsi="Arial" w:cs="Arial"/>
          <w:color w:val="auto"/>
          <w:sz w:val="24"/>
          <w:szCs w:val="24"/>
          <w:highlight w:val="none"/>
          <w:u w:val="none"/>
          <w:lang w:val="en-US" w:eastAsia="zh-CN"/>
        </w:rPr>
        <w:t xml:space="preserve">  zheng.shuang@zte.com.cn</w:t>
      </w:r>
    </w:p>
    <w:p>
      <w:pPr>
        <w:rPr>
          <w:rStyle w:val="16"/>
          <w:rFonts w:hint="default" w:ascii="Arial" w:hAnsi="Arial" w:eastAsia="宋体" w:cs="Arial"/>
          <w:color w:val="auto"/>
          <w:highlight w:val="none"/>
          <w:u w:val="none"/>
          <w:lang w:val="en-US" w:eastAsia="zh-CN"/>
        </w:rPr>
      </w:pPr>
      <w:r>
        <w:rPr>
          <w:rStyle w:val="16"/>
          <w:rFonts w:hint="eastAsia" w:ascii="Arial" w:hAnsi="Arial" w:eastAsia="宋体" w:cs="Arial"/>
          <w:color w:val="auto"/>
          <w:sz w:val="24"/>
          <w:szCs w:val="24"/>
          <w:highlight w:val="none"/>
          <w:u w:val="none"/>
          <w:lang w:val="en-US" w:eastAsia="zh-CN"/>
        </w:rPr>
        <w:t xml:space="preserve">                          xu.ling@zte.com.cn</w:t>
      </w:r>
    </w:p>
    <w:p>
      <w:pPr>
        <w:pBdr>
          <w:bottom w:val="single" w:color="auto" w:sz="6" w:space="1"/>
        </w:pBdr>
        <w:spacing w:after="0"/>
        <w:rPr>
          <w:rFonts w:eastAsia="MS Mincho"/>
          <w:sz w:val="24"/>
          <w:szCs w:val="24"/>
          <w:lang w:eastAsia="ja-JP"/>
        </w:rPr>
      </w:pPr>
    </w:p>
    <w:p>
      <w:pPr>
        <w:spacing w:before="181" w:beforeLines="50" w:after="200" w:line="276" w:lineRule="auto"/>
        <w:rPr>
          <w:rFonts w:hint="eastAsia"/>
          <w:lang w:val="en-US" w:eastAsia="zh-CN"/>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 xml:space="preserve">In this contribution, the two exampled use cases and identified new requirements are described to better understand our R20 new study item proposals -- </w:t>
      </w:r>
      <w:r>
        <w:rPr>
          <w:rFonts w:hint="default" w:ascii="Arial" w:hAnsi="Arial" w:eastAsia="宋体"/>
          <w:sz w:val="24"/>
          <w:szCs w:val="24"/>
          <w:lang w:val="en-US" w:eastAsia="zh-CN"/>
        </w:rPr>
        <w:t>Enhanced Group Communication</w:t>
      </w:r>
      <w:r>
        <w:rPr>
          <w:rFonts w:hint="eastAsia" w:ascii="Arial" w:hAnsi="Arial" w:eastAsia="宋体"/>
          <w:sz w:val="24"/>
          <w:szCs w:val="24"/>
          <w:lang w:val="en-US" w:eastAsia="zh-CN"/>
        </w:rPr>
        <w:t xml:space="preserve"> Service</w:t>
      </w:r>
      <w:r>
        <w:rPr>
          <w:rFonts w:hint="eastAsia" w:ascii="Arial" w:hAnsi="Arial" w:eastAsia="宋体" w:cs="Arial"/>
          <w:i/>
          <w:sz w:val="22"/>
          <w:szCs w:val="22"/>
          <w:lang w:val="en-US" w:eastAsia="zh-CN"/>
        </w:rPr>
        <w:t>.</w:t>
      </w:r>
    </w:p>
    <w:p>
      <w:pPr>
        <w:pStyle w:val="3"/>
        <w:outlineLvl w:val="0"/>
        <w:rPr>
          <w:rFonts w:hint="default"/>
          <w:lang w:val="en-US" w:eastAsia="zh-CN"/>
        </w:rPr>
      </w:pPr>
      <w:r>
        <w:rPr>
          <w:rFonts w:hint="eastAsia"/>
          <w:lang w:val="en-US" w:eastAsia="zh-CN"/>
        </w:rPr>
        <w:t xml:space="preserve">1   </w:t>
      </w:r>
      <w:r>
        <w:rPr>
          <w:rFonts w:hint="default"/>
          <w:lang w:val="en-US" w:eastAsia="zh-CN"/>
        </w:rPr>
        <w:t>Enhanced Group Communication</w:t>
      </w:r>
      <w:r>
        <w:rPr>
          <w:rFonts w:hint="eastAsia"/>
          <w:lang w:val="en-US" w:eastAsia="zh-CN"/>
        </w:rPr>
        <w:t xml:space="preserve"> Service</w:t>
      </w:r>
    </w:p>
    <w:p>
      <w:pPr>
        <w:jc w:val="both"/>
        <w:rPr>
          <w:rFonts w:hint="eastAsia" w:eastAsia="等线"/>
          <w:lang w:val="en-US" w:eastAsia="zh-CN"/>
        </w:rPr>
      </w:pPr>
      <w:r>
        <w:rPr>
          <w:rFonts w:hint="eastAsia" w:eastAsia="等线"/>
          <w:lang w:val="en-US" w:eastAsia="zh-CN"/>
        </w:rPr>
        <w:t>In this new study item proposal, following Objectives are proposed:</w:t>
      </w:r>
    </w:p>
    <w:p>
      <w:pPr>
        <w:numPr>
          <w:ilvl w:val="0"/>
          <w:numId w:val="1"/>
        </w:numPr>
        <w:adjustRightInd w:val="0"/>
        <w:snapToGrid w:val="0"/>
        <w:spacing w:before="120" w:after="120"/>
      </w:pPr>
      <w:r>
        <w:rPr>
          <w:lang w:val="en-US"/>
        </w:rPr>
        <w:t xml:space="preserve">UE communication status exposure, </w:t>
      </w:r>
      <w:r>
        <w:t xml:space="preserve">to </w:t>
      </w:r>
      <w:r>
        <w:rPr>
          <w:lang w:val="en-US"/>
        </w:rPr>
        <w:t>help user or 3</w:t>
      </w:r>
      <w:r>
        <w:rPr>
          <w:vertAlign w:val="superscript"/>
          <w:lang w:val="en-US"/>
        </w:rPr>
        <w:t>rd</w:t>
      </w:r>
      <w:r>
        <w:rPr>
          <w:lang w:val="en-US"/>
        </w:rPr>
        <w:t xml:space="preserve"> party to decide which</w:t>
      </w:r>
      <w:r>
        <w:t xml:space="preserve"> UEs to</w:t>
      </w:r>
      <w:r>
        <w:rPr>
          <w:lang w:val="en-US"/>
        </w:rPr>
        <w:t xml:space="preserve"> employ for the </w:t>
      </w:r>
      <w:r>
        <w:t xml:space="preserve">service. </w:t>
      </w:r>
    </w:p>
    <w:p>
      <w:pPr>
        <w:numPr>
          <w:ilvl w:val="0"/>
          <w:numId w:val="1"/>
        </w:numPr>
        <w:adjustRightInd w:val="0"/>
        <w:snapToGrid w:val="0"/>
        <w:spacing w:before="120" w:after="120"/>
      </w:pPr>
      <w:r>
        <w:rPr>
          <w:rFonts w:eastAsiaTheme="minorEastAsia"/>
          <w:highlight w:val="none"/>
          <w:lang w:eastAsia="zh-CN"/>
        </w:rPr>
        <w:t xml:space="preserve">Support </w:t>
      </w:r>
      <w:r>
        <w:rPr>
          <w:rFonts w:eastAsiaTheme="minorEastAsia"/>
          <w:lang w:eastAsia="zh-CN"/>
        </w:rPr>
        <w:t>multiple QoS policies for the same service, for group communication.</w:t>
      </w:r>
    </w:p>
    <w:p>
      <w:pPr>
        <w:numPr>
          <w:ilvl w:val="0"/>
          <w:numId w:val="1"/>
        </w:numPr>
        <w:adjustRightInd w:val="0"/>
        <w:snapToGrid w:val="0"/>
        <w:spacing w:before="120" w:after="120"/>
      </w:pPr>
      <w:r>
        <w:rPr>
          <w:rFonts w:eastAsiaTheme="minorEastAsia"/>
          <w:highlight w:val="none"/>
          <w:lang w:eastAsia="zh-CN"/>
        </w:rPr>
        <w:t xml:space="preserve">Support QoS </w:t>
      </w:r>
      <w:r>
        <w:rPr>
          <w:rFonts w:eastAsiaTheme="minorEastAsia"/>
          <w:lang w:eastAsia="zh-CN"/>
        </w:rPr>
        <w:t>performance</w:t>
      </w:r>
      <w:r>
        <w:rPr>
          <w:rFonts w:eastAsiaTheme="minorEastAsia"/>
          <w:highlight w:val="none"/>
          <w:lang w:eastAsia="zh-CN"/>
        </w:rPr>
        <w:t xml:space="preserve"> monitoring</w:t>
      </w:r>
      <w:r>
        <w:rPr>
          <w:rFonts w:eastAsiaTheme="minorEastAsia"/>
          <w:lang w:eastAsia="zh-CN"/>
        </w:rPr>
        <w:t>,</w:t>
      </w:r>
      <w:r>
        <w:rPr>
          <w:rFonts w:eastAsiaTheme="minorEastAsia"/>
          <w:highlight w:val="none"/>
          <w:lang w:eastAsia="zh-CN"/>
        </w:rPr>
        <w:t xml:space="preserve"> </w:t>
      </w:r>
      <w:r>
        <w:rPr>
          <w:rFonts w:eastAsiaTheme="minorEastAsia"/>
          <w:lang w:eastAsia="zh-CN"/>
        </w:rPr>
        <w:t>where a group</w:t>
      </w:r>
      <w:r>
        <w:rPr>
          <w:rFonts w:eastAsiaTheme="minorEastAsia"/>
          <w:highlight w:val="none"/>
          <w:lang w:eastAsia="zh-CN"/>
        </w:rPr>
        <w:t xml:space="preserve"> UEs</w:t>
      </w:r>
      <w:r>
        <w:rPr>
          <w:rFonts w:eastAsiaTheme="minorEastAsia"/>
          <w:lang w:eastAsia="zh-CN"/>
        </w:rPr>
        <w:t xml:space="preserve"> uses the same service, and that service has </w:t>
      </w:r>
      <w:r>
        <w:t>multiple QoS polici</w:t>
      </w:r>
      <w:r>
        <w:rPr>
          <w:highlight w:val="none"/>
        </w:rPr>
        <w:t>e</w:t>
      </w:r>
      <w:r>
        <w:t>s</w:t>
      </w:r>
      <w:r>
        <w:rPr>
          <w:rFonts w:eastAsiaTheme="minorEastAsia"/>
          <w:highlight w:val="none"/>
          <w:lang w:eastAsia="zh-CN"/>
        </w:rPr>
        <w:t>.</w:t>
      </w:r>
    </w:p>
    <w:p>
      <w:pPr>
        <w:jc w:val="both"/>
        <w:rPr>
          <w:rFonts w:hint="default" w:eastAsia="等线"/>
          <w:lang w:val="en-US" w:eastAsia="zh-CN"/>
        </w:rPr>
      </w:pPr>
      <w:r>
        <w:rPr>
          <w:rFonts w:hint="eastAsia" w:eastAsia="等线"/>
          <w:lang w:val="en-US" w:eastAsia="zh-CN"/>
        </w:rPr>
        <w:t>To better understand this new study item, we use two exampled use cases to further illustrate the details of this new study item and potential identified new requirements.</w:t>
      </w:r>
    </w:p>
    <w:p>
      <w:pPr>
        <w:numPr>
          <w:ilvl w:val="1"/>
          <w:numId w:val="2"/>
        </w:numPr>
        <w:jc w:val="both"/>
        <w:outlineLvl w:val="1"/>
        <w:rPr>
          <w:rFonts w:hint="eastAsia" w:eastAsia="等线"/>
          <w:lang w:val="en-US" w:eastAsia="zh-CN"/>
        </w:rPr>
      </w:pPr>
      <w:r>
        <w:rPr>
          <w:rFonts w:hint="eastAsia" w:eastAsia="等线"/>
          <w:lang w:val="en-US" w:eastAsia="zh-CN"/>
        </w:rPr>
        <w:t>Use case on smart warehousing task</w:t>
      </w:r>
    </w:p>
    <w:p>
      <w:pPr>
        <w:numPr>
          <w:ilvl w:val="0"/>
          <w:numId w:val="0"/>
        </w:numPr>
        <w:ind w:leftChars="0"/>
        <w:jc w:val="both"/>
        <w:rPr>
          <w:rFonts w:hint="eastAsia" w:eastAsia="等线"/>
          <w:lang w:eastAsia="zh-CN"/>
        </w:rPr>
      </w:pPr>
      <w:r>
        <w:rPr>
          <w:rFonts w:hint="eastAsia" w:eastAsia="等线"/>
          <w:lang w:eastAsia="zh-CN"/>
        </w:rPr>
        <w:t xml:space="preserve">Smart warehousing, which can automatically receive, identify, sort, organize and pick up goods using warehousing robots, can be achieved through a variety of automation and interconnection technologies. </w:t>
      </w:r>
      <w:r>
        <w:rPr>
          <w:rFonts w:hint="eastAsia" w:eastAsia="等线"/>
          <w:lang w:val="en-US" w:eastAsia="zh-CN"/>
        </w:rPr>
        <w:t>There are different types of warehousing robots with different capabilities</w:t>
      </w:r>
      <w:r>
        <w:rPr>
          <w:rFonts w:hint="eastAsia" w:eastAsia="等线"/>
          <w:lang w:eastAsia="zh-CN"/>
        </w:rPr>
        <w:t xml:space="preserve">, e.g., AGV robots, palletizing robots, sorting robots, AMR robots, to </w:t>
      </w:r>
      <w:r>
        <w:rPr>
          <w:rFonts w:hint="eastAsia" w:eastAsia="等线"/>
          <w:lang w:val="en-US" w:eastAsia="zh-CN"/>
        </w:rPr>
        <w:t>be used for</w:t>
      </w:r>
      <w:r>
        <w:rPr>
          <w:rFonts w:hint="eastAsia" w:eastAsia="等线"/>
          <w:lang w:eastAsia="zh-CN"/>
        </w:rPr>
        <w:t xml:space="preserve"> different </w:t>
      </w:r>
      <w:r>
        <w:rPr>
          <w:rFonts w:hint="eastAsia" w:eastAsia="等线"/>
          <w:lang w:val="en-US" w:eastAsia="zh-CN"/>
        </w:rPr>
        <w:t>warehousing tasks</w:t>
      </w:r>
      <w:r>
        <w:rPr>
          <w:rFonts w:hint="eastAsia" w:eastAsia="等线"/>
          <w:lang w:eastAsia="zh-CN"/>
        </w:rPr>
        <w:t xml:space="preserve">. Due to different </w:t>
      </w:r>
      <w:r>
        <w:rPr>
          <w:rFonts w:hint="eastAsia" w:eastAsia="等线"/>
          <w:lang w:val="en-US" w:eastAsia="zh-CN"/>
        </w:rPr>
        <w:t>capabilities of warehousing robots</w:t>
      </w:r>
      <w:r>
        <w:rPr>
          <w:rFonts w:hint="eastAsia" w:eastAsia="等线"/>
          <w:lang w:eastAsia="zh-CN"/>
        </w:rPr>
        <w:t xml:space="preserve"> and the different requirements of warehousing </w:t>
      </w:r>
      <w:r>
        <w:rPr>
          <w:rFonts w:hint="eastAsia" w:eastAsia="等线"/>
          <w:lang w:val="en-US" w:eastAsia="zh-CN"/>
        </w:rPr>
        <w:t>tasks</w:t>
      </w:r>
      <w:r>
        <w:rPr>
          <w:rFonts w:hint="eastAsia" w:eastAsia="等线"/>
          <w:lang w:eastAsia="zh-CN"/>
        </w:rPr>
        <w:t>, these robots can work together to make the task execut</w:t>
      </w:r>
      <w:r>
        <w:rPr>
          <w:rFonts w:hint="eastAsia" w:eastAsia="等线"/>
          <w:lang w:val="en-US" w:eastAsia="zh-CN"/>
        </w:rPr>
        <w:t>ion</w:t>
      </w:r>
      <w:r>
        <w:rPr>
          <w:rFonts w:hint="eastAsia" w:eastAsia="等线"/>
          <w:lang w:eastAsia="zh-CN"/>
        </w:rPr>
        <w:t xml:space="preserve"> more efficient. In this way, the </w:t>
      </w:r>
      <w:r>
        <w:rPr>
          <w:rFonts w:hint="eastAsia" w:eastAsia="等线"/>
          <w:lang w:val="en-US" w:eastAsia="zh-CN"/>
        </w:rPr>
        <w:t>enhanced group communication</w:t>
      </w:r>
      <w:r>
        <w:rPr>
          <w:rFonts w:hint="eastAsia" w:eastAsia="等线"/>
          <w:lang w:eastAsia="zh-CN"/>
        </w:rPr>
        <w:t xml:space="preserve"> service can be considered for the warehousing </w:t>
      </w:r>
      <w:r>
        <w:rPr>
          <w:rFonts w:hint="eastAsia" w:eastAsia="等线"/>
          <w:lang w:val="en-US" w:eastAsia="zh-CN"/>
        </w:rPr>
        <w:t>scenario</w:t>
      </w:r>
      <w:r>
        <w:rPr>
          <w:rFonts w:hint="eastAsia" w:eastAsia="等线"/>
          <w:lang w:eastAsia="zh-CN"/>
        </w:rPr>
        <w:t xml:space="preserve">. Based on specific requirements of warehousing </w:t>
      </w:r>
      <w:r>
        <w:rPr>
          <w:rFonts w:hint="eastAsia" w:eastAsia="等线"/>
          <w:lang w:val="en-US" w:eastAsia="zh-CN"/>
        </w:rPr>
        <w:t>task</w:t>
      </w:r>
      <w:r>
        <w:rPr>
          <w:rFonts w:hint="eastAsia" w:eastAsia="等线"/>
          <w:lang w:eastAsia="zh-CN"/>
        </w:rPr>
        <w:t>, different type</w:t>
      </w:r>
      <w:r>
        <w:rPr>
          <w:rFonts w:hint="eastAsia" w:eastAsia="等线"/>
          <w:lang w:val="en-US" w:eastAsia="zh-CN"/>
        </w:rPr>
        <w:t>s</w:t>
      </w:r>
      <w:r>
        <w:rPr>
          <w:rFonts w:hint="eastAsia" w:eastAsia="等线"/>
          <w:lang w:eastAsia="zh-CN"/>
        </w:rPr>
        <w:t xml:space="preserve"> of warehousing robots</w:t>
      </w:r>
      <w:r>
        <w:rPr>
          <w:rFonts w:hint="eastAsia" w:eastAsia="等线"/>
          <w:lang w:val="en-US" w:eastAsia="zh-CN"/>
        </w:rPr>
        <w:t xml:space="preserve"> can be grouped</w:t>
      </w:r>
      <w:r>
        <w:rPr>
          <w:rFonts w:hint="eastAsia" w:eastAsia="等线"/>
          <w:lang w:eastAsia="zh-CN"/>
        </w:rPr>
        <w:t xml:space="preserve"> to finish the </w:t>
      </w:r>
      <w:r>
        <w:rPr>
          <w:rFonts w:hint="eastAsia" w:eastAsia="等线"/>
          <w:lang w:val="en-US" w:eastAsia="zh-CN"/>
        </w:rPr>
        <w:t xml:space="preserve">warehousing </w:t>
      </w:r>
      <w:r>
        <w:rPr>
          <w:rFonts w:hint="eastAsia" w:eastAsia="等线"/>
          <w:lang w:eastAsia="zh-CN"/>
        </w:rPr>
        <w:t>task</w:t>
      </w:r>
      <w:r>
        <w:rPr>
          <w:rFonts w:hint="eastAsia" w:eastAsia="等线"/>
          <w:lang w:val="en-US" w:eastAsia="zh-CN"/>
        </w:rPr>
        <w:t xml:space="preserve"> together</w:t>
      </w:r>
      <w:r>
        <w:rPr>
          <w:rFonts w:hint="eastAsia" w:eastAsia="等线"/>
          <w:lang w:eastAsia="zh-CN"/>
        </w:rPr>
        <w:t xml:space="preserve">. </w:t>
      </w:r>
    </w:p>
    <w:p>
      <w:pPr>
        <w:numPr>
          <w:ilvl w:val="0"/>
          <w:numId w:val="0"/>
        </w:numPr>
        <w:ind w:leftChars="0"/>
        <w:jc w:val="both"/>
        <w:rPr>
          <w:rFonts w:hint="default" w:eastAsia="等线"/>
          <w:lang w:val="en-US" w:eastAsia="zh-CN"/>
        </w:rPr>
      </w:pPr>
      <w:r>
        <w:rPr>
          <w:rFonts w:hint="eastAsia" w:eastAsia="等线"/>
          <w:lang w:val="en-US" w:eastAsia="zh-CN"/>
        </w:rPr>
        <w:t>In this case, following is an example to show how the enhanced group communication service operates for a warehousing task.</w:t>
      </w: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Pre-conditions</w:t>
      </w:r>
    </w:p>
    <w:p>
      <w:pPr>
        <w:jc w:val="both"/>
        <w:rPr>
          <w:rFonts w:hint="default"/>
          <w:lang w:val="en-US" w:eastAsia="zh-CN"/>
        </w:rPr>
      </w:pPr>
      <w:r>
        <w:rPr>
          <w:rFonts w:hint="eastAsia"/>
          <w:lang w:val="en-US" w:eastAsia="zh-CN"/>
        </w:rPr>
        <w:t>A TV company has a warehouse, and has</w:t>
      </w:r>
      <w:r>
        <w:rPr>
          <w:rFonts w:hint="eastAsia"/>
          <w:lang w:eastAsia="zh-CN"/>
        </w:rPr>
        <w:t xml:space="preserve"> a lot of different types of warehous</w:t>
      </w:r>
      <w:r>
        <w:rPr>
          <w:rFonts w:hint="eastAsia"/>
          <w:lang w:val="en-US" w:eastAsia="zh-CN"/>
        </w:rPr>
        <w:t>ing</w:t>
      </w:r>
      <w:r>
        <w:rPr>
          <w:rFonts w:hint="eastAsia"/>
          <w:lang w:eastAsia="zh-CN"/>
        </w:rPr>
        <w:t xml:space="preserve"> robots</w:t>
      </w:r>
      <w:r>
        <w:rPr>
          <w:rFonts w:hint="eastAsia"/>
          <w:lang w:val="en-US" w:eastAsia="zh-CN"/>
        </w:rPr>
        <w:t xml:space="preserve">, including the sorted robots responsible for sorting TVs, the AGV robots responsible for transporting the sorted TVs to the shelf, and the palletizing robots responsible for putting the TVs on the shelf. </w:t>
      </w:r>
    </w:p>
    <w:p>
      <w:pPr>
        <w:jc w:val="both"/>
        <w:rPr>
          <w:rFonts w:hint="default"/>
          <w:lang w:val="en-US" w:eastAsia="zh-CN"/>
        </w:rPr>
      </w:pPr>
      <w:r>
        <w:rPr>
          <w:rFonts w:hint="eastAsia"/>
          <w:lang w:eastAsia="zh-CN"/>
        </w:rPr>
        <w:t>The TV company has produced large amount of different types of TV</w:t>
      </w:r>
      <w:r>
        <w:rPr>
          <w:rFonts w:hint="eastAsia"/>
          <w:lang w:val="en-US" w:eastAsia="zh-CN"/>
        </w:rPr>
        <w:t>s</w:t>
      </w:r>
      <w:r>
        <w:rPr>
          <w:rFonts w:hint="eastAsia"/>
          <w:lang w:eastAsia="zh-CN"/>
        </w:rPr>
        <w:t>, and needs to store these TV</w:t>
      </w:r>
      <w:r>
        <w:rPr>
          <w:rFonts w:hint="eastAsia"/>
          <w:lang w:val="en-US" w:eastAsia="zh-CN"/>
        </w:rPr>
        <w:t>s</w:t>
      </w:r>
      <w:r>
        <w:rPr>
          <w:rFonts w:hint="eastAsia"/>
          <w:lang w:eastAsia="zh-CN"/>
        </w:rPr>
        <w:t xml:space="preserve"> in the warehouse.</w:t>
      </w:r>
      <w:r>
        <w:rPr>
          <w:rFonts w:hint="eastAsia"/>
          <w:lang w:val="en-US" w:eastAsia="zh-CN"/>
        </w:rPr>
        <w:t xml:space="preserve"> So the TV company has a warehousing task that to be finished by the warehouse robots. </w:t>
      </w:r>
    </w:p>
    <w:p>
      <w:pPr>
        <w:jc w:val="both"/>
        <w:rPr>
          <w:rFonts w:hint="eastAsia"/>
          <w:lang w:eastAsia="zh-CN"/>
        </w:rPr>
      </w:pPr>
      <w:r>
        <w:rPr>
          <w:rFonts w:hint="eastAsia"/>
          <w:lang w:val="en-US" w:eastAsia="zh-CN"/>
        </w:rPr>
        <w:t xml:space="preserve">The TV company subscribes the </w:t>
      </w:r>
      <w:r>
        <w:rPr>
          <w:rFonts w:hint="default"/>
          <w:lang w:val="en-US" w:eastAsia="zh-CN"/>
        </w:rPr>
        <w:t>‘</w:t>
      </w:r>
      <w:r>
        <w:rPr>
          <w:rFonts w:hint="eastAsia" w:eastAsia="等线"/>
          <w:lang w:val="en-US" w:eastAsia="zh-CN"/>
        </w:rPr>
        <w:t>Enhanced Group Communication</w:t>
      </w:r>
      <w:r>
        <w:rPr>
          <w:rFonts w:hint="eastAsia"/>
          <w:lang w:val="en-US" w:eastAsia="zh-CN"/>
        </w:rPr>
        <w:t xml:space="preserve"> Service</w:t>
      </w:r>
      <w:r>
        <w:rPr>
          <w:rFonts w:hint="default"/>
          <w:lang w:val="en-US" w:eastAsia="zh-CN"/>
        </w:rPr>
        <w:t>’</w:t>
      </w:r>
      <w:r>
        <w:rPr>
          <w:rFonts w:hint="eastAsia"/>
          <w:lang w:val="en-US" w:eastAsia="zh-CN"/>
        </w:rPr>
        <w:t xml:space="preserve"> from the Operator, and requests the Operator to provide the services for the warehousing robots to finish the warehousing task.   </w:t>
      </w:r>
    </w:p>
    <w:p>
      <w:pPr>
        <w:jc w:val="both"/>
        <w:rPr>
          <w:rFonts w:hint="eastAsia"/>
          <w:lang w:val="en-US" w:eastAsia="zh-CN"/>
        </w:rPr>
      </w:pPr>
      <w:r>
        <w:rPr>
          <w:rFonts w:hint="eastAsia"/>
          <w:lang w:eastAsia="zh-CN"/>
        </w:rPr>
        <w:t xml:space="preserve">The </w:t>
      </w:r>
      <w:r>
        <w:rPr>
          <w:rFonts w:hint="eastAsia"/>
          <w:lang w:val="en-US" w:eastAsia="zh-CN"/>
        </w:rPr>
        <w:t>warehousing robots of TV company</w:t>
      </w:r>
      <w:r>
        <w:rPr>
          <w:rFonts w:hint="eastAsia"/>
          <w:lang w:eastAsia="zh-CN"/>
        </w:rPr>
        <w:t xml:space="preserve"> has </w:t>
      </w:r>
      <w:r>
        <w:rPr>
          <w:rFonts w:hint="eastAsia"/>
          <w:lang w:val="en-US" w:eastAsia="zh-CN"/>
        </w:rPr>
        <w:t xml:space="preserve">already </w:t>
      </w:r>
      <w:r>
        <w:rPr>
          <w:rFonts w:hint="eastAsia"/>
          <w:lang w:eastAsia="zh-CN"/>
        </w:rPr>
        <w:t xml:space="preserve">been registered in </w:t>
      </w:r>
      <w:r>
        <w:rPr>
          <w:rFonts w:hint="eastAsia"/>
          <w:lang w:val="en-US" w:eastAsia="zh-CN"/>
        </w:rPr>
        <w:t>Operator</w:t>
      </w:r>
      <w:r>
        <w:rPr>
          <w:rFonts w:hint="default"/>
          <w:lang w:val="en-US" w:eastAsia="zh-CN"/>
        </w:rPr>
        <w:t>’</w:t>
      </w:r>
      <w:r>
        <w:rPr>
          <w:rFonts w:hint="eastAsia"/>
          <w:lang w:val="en-US" w:eastAsia="zh-CN"/>
        </w:rPr>
        <w:t>s</w:t>
      </w:r>
      <w:r>
        <w:rPr>
          <w:rFonts w:hint="eastAsia"/>
          <w:lang w:eastAsia="zh-CN"/>
        </w:rPr>
        <w:t xml:space="preserve"> network</w:t>
      </w:r>
      <w:r>
        <w:rPr>
          <w:rFonts w:hint="eastAsia"/>
          <w:lang w:val="en-US" w:eastAsia="zh-CN"/>
        </w:rPr>
        <w:t>.</w:t>
      </w:r>
    </w:p>
    <w:p>
      <w:pPr>
        <w:jc w:val="both"/>
        <w:rPr>
          <w:rFonts w:hint="eastAsia"/>
          <w:lang w:val="en-US" w:eastAsia="zh-CN"/>
        </w:rPr>
      </w:pPr>
      <w:r>
        <w:rPr>
          <w:rFonts w:hint="eastAsia"/>
          <w:lang w:val="en-US" w:eastAsia="zh-CN"/>
        </w:rPr>
        <w:t>These different types of warehousing robots are categorized in three candidate UE lists respectively, where candidate UE list 1 is corresponding to a number of sorted robots, candidate UE list 2 is corresponding to a number of AGV robots, the candidate UE list 3 is corresponding to a number of palletizing robots.</w:t>
      </w: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Service Flow</w:t>
      </w:r>
    </w:p>
    <w:p>
      <w:pPr>
        <w:jc w:val="center"/>
      </w:pPr>
      <w:r>
        <w:drawing>
          <wp:inline distT="0" distB="0" distL="114300" distR="114300">
            <wp:extent cx="4906645" cy="27984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906645" cy="2798445"/>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1. A cooperative dynamic group for the warehousing task.</w:t>
      </w:r>
    </w:p>
    <w:p>
      <w:pPr>
        <w:keepNext w:val="0"/>
        <w:keepLines w:val="0"/>
        <w:pageBreakBefore w:val="0"/>
        <w:widowControl/>
        <w:numPr>
          <w:ilvl w:val="0"/>
          <w:numId w:val="4"/>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The TV company needs to determine which specific UEs in corresponding three candidate UE lists can be selected to finish the warehousing task. Then the TV company firstly send the three candidate UE lists to the Operator, and requests the Operator to feedback the communication status of UEs.</w:t>
      </w:r>
    </w:p>
    <w:p>
      <w:pPr>
        <w:keepNext w:val="0"/>
        <w:keepLines w:val="0"/>
        <w:pageBreakBefore w:val="0"/>
        <w:widowControl/>
        <w:numPr>
          <w:ilvl w:val="0"/>
          <w:numId w:val="4"/>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The Operator can monitor and obtain the location information, the radio condition information, the moving status information(e.g., moving speed, moving range) of specific UEs. Then the Operator can feedback such information to the TV company.</w:t>
      </w:r>
    </w:p>
    <w:p>
      <w:pPr>
        <w:keepNext w:val="0"/>
        <w:keepLines w:val="0"/>
        <w:pageBreakBefore w:val="0"/>
        <w:widowControl/>
        <w:numPr>
          <w:ilvl w:val="0"/>
          <w:numId w:val="4"/>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Since this warehousing task will take a period of time, the TV company wants to ensure that the selected UEs have the enough battery to finish the warehousing task. Thus, the TV company requests these candidate UEs to report its remaining battery.</w:t>
      </w:r>
    </w:p>
    <w:p>
      <w:pPr>
        <w:keepNext w:val="0"/>
        <w:keepLines w:val="0"/>
        <w:pageBreakBefore w:val="0"/>
        <w:widowControl/>
        <w:numPr>
          <w:ilvl w:val="0"/>
          <w:numId w:val="4"/>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 xml:space="preserve">The candidate UEs report its remaining battery status to the TV company. </w:t>
      </w:r>
    </w:p>
    <w:p>
      <w:pPr>
        <w:keepNext w:val="0"/>
        <w:keepLines w:val="0"/>
        <w:pageBreakBefore w:val="0"/>
        <w:widowControl/>
        <w:numPr>
          <w:ilvl w:val="0"/>
          <w:numId w:val="4"/>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According to the received communication status and remaining battery of all candidate UEs, the TV company determine which set of UEs in each candidate UE lists can be selected for the warehousing task, i.e., the S</w:t>
      </w:r>
      <w:r>
        <w:rPr>
          <w:rFonts w:hint="eastAsia"/>
          <w:vertAlign w:val="subscript"/>
          <w:lang w:val="en-US" w:eastAsia="zh-CN"/>
        </w:rPr>
        <w:t>1</w:t>
      </w:r>
      <w:r>
        <w:rPr>
          <w:rFonts w:hint="eastAsia"/>
          <w:lang w:val="en-US" w:eastAsia="zh-CN"/>
        </w:rPr>
        <w:t>-S</w:t>
      </w:r>
      <w:r>
        <w:rPr>
          <w:rFonts w:hint="eastAsia"/>
          <w:vertAlign w:val="subscript"/>
          <w:lang w:val="en-US" w:eastAsia="zh-CN"/>
        </w:rPr>
        <w:t>4</w:t>
      </w:r>
      <w:r>
        <w:rPr>
          <w:rFonts w:hint="eastAsia"/>
          <w:lang w:val="en-US" w:eastAsia="zh-CN"/>
        </w:rPr>
        <w:t xml:space="preserve"> are selected from candidate UE list 1, the A</w:t>
      </w:r>
      <w:r>
        <w:rPr>
          <w:rFonts w:hint="eastAsia"/>
          <w:vertAlign w:val="subscript"/>
          <w:lang w:val="en-US" w:eastAsia="zh-CN"/>
        </w:rPr>
        <w:t>1</w:t>
      </w:r>
      <w:r>
        <w:rPr>
          <w:rFonts w:hint="eastAsia"/>
          <w:lang w:val="en-US" w:eastAsia="zh-CN"/>
        </w:rPr>
        <w:t>-A</w:t>
      </w:r>
      <w:r>
        <w:rPr>
          <w:rFonts w:hint="eastAsia"/>
          <w:vertAlign w:val="subscript"/>
          <w:lang w:val="en-US" w:eastAsia="zh-CN"/>
        </w:rPr>
        <w:t>2</w:t>
      </w:r>
      <w:r>
        <w:rPr>
          <w:rFonts w:hint="eastAsia"/>
          <w:lang w:val="en-US" w:eastAsia="zh-CN"/>
        </w:rPr>
        <w:t xml:space="preserve"> are selected from candidate UE list 2, the B</w:t>
      </w:r>
      <w:r>
        <w:rPr>
          <w:rFonts w:hint="eastAsia"/>
          <w:vertAlign w:val="subscript"/>
          <w:lang w:val="en-US" w:eastAsia="zh-CN"/>
        </w:rPr>
        <w:t>1</w:t>
      </w:r>
      <w:r>
        <w:rPr>
          <w:rFonts w:hint="eastAsia"/>
          <w:lang w:val="en-US" w:eastAsia="zh-CN"/>
        </w:rPr>
        <w:t>-B</w:t>
      </w:r>
      <w:r>
        <w:rPr>
          <w:rFonts w:hint="eastAsia"/>
          <w:vertAlign w:val="subscript"/>
          <w:lang w:val="en-US" w:eastAsia="zh-CN"/>
        </w:rPr>
        <w:t>2</w:t>
      </w:r>
      <w:r>
        <w:rPr>
          <w:rFonts w:hint="eastAsia"/>
          <w:lang w:val="en-US" w:eastAsia="zh-CN"/>
        </w:rPr>
        <w:t xml:space="preserve"> are selected from candidate UE list 3.</w:t>
      </w:r>
    </w:p>
    <w:p>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jc w:val="both"/>
        <w:textAlignment w:val="auto"/>
        <w:rPr>
          <w:rFonts w:hint="eastAsia"/>
          <w:lang w:val="en-US" w:eastAsia="zh-CN"/>
        </w:rPr>
      </w:pPr>
      <w:r>
        <w:rPr>
          <w:rFonts w:hint="eastAsia"/>
          <w:lang w:val="en-US" w:eastAsia="zh-CN"/>
        </w:rPr>
        <w:t xml:space="preserve">Then the different types of selected warehouse robots can work together. </w:t>
      </w:r>
    </w:p>
    <w:p>
      <w:pPr>
        <w:numPr>
          <w:ilvl w:val="0"/>
          <w:numId w:val="0"/>
        </w:numPr>
        <w:ind w:leftChars="0"/>
        <w:jc w:val="both"/>
        <w:rPr>
          <w:rFonts w:hint="eastAsia" w:eastAsia="等线"/>
          <w:lang w:val="en-US" w:eastAsia="zh-CN"/>
        </w:rPr>
      </w:pP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Post-conditions</w:t>
      </w:r>
    </w:p>
    <w:p>
      <w:pPr>
        <w:jc w:val="both"/>
        <w:rPr>
          <w:rFonts w:hint="eastAsia"/>
          <w:lang w:val="en-US" w:eastAsia="zh-CN"/>
        </w:rPr>
      </w:pPr>
      <w:r>
        <w:rPr>
          <w:rFonts w:hint="eastAsia"/>
          <w:lang w:val="en-US" w:eastAsia="zh-CN"/>
        </w:rPr>
        <w:t xml:space="preserve">The warehousing task can be finished by the selected robots successfully. </w:t>
      </w: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Potential new requirements</w:t>
      </w:r>
    </w:p>
    <w:p>
      <w:pPr>
        <w:keepNext w:val="0"/>
        <w:keepLines w:val="0"/>
        <w:pageBreakBefore w:val="0"/>
        <w:widowControl/>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[P.R.1-001] The 3GPP network shall provide UE battery information</w:t>
      </w:r>
      <w:r>
        <w:rPr>
          <w:rFonts w:hint="eastAsia"/>
          <w:highlight w:val="none"/>
          <w:lang w:val="en-US" w:eastAsia="zh-CN"/>
        </w:rPr>
        <w:t xml:space="preserve"> (e.g. battery capability, current battery status, life time, etc)</w:t>
      </w:r>
      <w:r>
        <w:rPr>
          <w:rFonts w:hint="eastAsia"/>
          <w:lang w:val="en-US" w:eastAsia="zh-CN"/>
        </w:rPr>
        <w:t xml:space="preserve"> to a trusted 3</w:t>
      </w:r>
      <w:r>
        <w:rPr>
          <w:rFonts w:hint="eastAsia"/>
          <w:vertAlign w:val="superscript"/>
          <w:lang w:val="en-US" w:eastAsia="zh-CN"/>
        </w:rPr>
        <w:t>rd</w:t>
      </w:r>
      <w:r>
        <w:rPr>
          <w:rFonts w:hint="eastAsia"/>
          <w:lang w:val="en-US" w:eastAsia="zh-CN"/>
        </w:rPr>
        <w:t xml:space="preserve"> party </w:t>
      </w:r>
      <w:r>
        <w:rPr>
          <w:rFonts w:hint="eastAsia"/>
          <w:highlight w:val="none"/>
          <w:lang w:val="en-US" w:eastAsia="zh-CN"/>
        </w:rPr>
        <w:t>to select/update proper UE</w:t>
      </w:r>
      <w:r>
        <w:rPr>
          <w:rFonts w:hint="eastAsia"/>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lang w:val="en-US" w:eastAsia="zh-CN"/>
        </w:rPr>
      </w:pPr>
      <w:r>
        <w:rPr>
          <w:rFonts w:hint="eastAsia"/>
          <w:lang w:val="en-US" w:eastAsia="zh-CN"/>
        </w:rPr>
        <w:t>[P.R.1-002] Based on 3</w:t>
      </w:r>
      <w:r>
        <w:rPr>
          <w:rFonts w:hint="eastAsia"/>
          <w:vertAlign w:val="superscript"/>
          <w:lang w:val="en-US" w:eastAsia="zh-CN"/>
        </w:rPr>
        <w:t>rd</w:t>
      </w:r>
      <w:r>
        <w:rPr>
          <w:rFonts w:hint="eastAsia"/>
          <w:lang w:val="en-US" w:eastAsia="zh-CN"/>
        </w:rPr>
        <w:t xml:space="preserve"> party</w:t>
      </w:r>
      <w:r>
        <w:rPr>
          <w:rFonts w:hint="default"/>
          <w:lang w:val="en-US" w:eastAsia="zh-CN"/>
        </w:rPr>
        <w:t>’</w:t>
      </w:r>
      <w:r>
        <w:rPr>
          <w:rFonts w:hint="eastAsia"/>
          <w:lang w:val="en-US" w:eastAsia="zh-CN"/>
        </w:rPr>
        <w:t>s request, the 3GPP network shall provide the moving status information</w:t>
      </w:r>
      <w:r>
        <w:rPr>
          <w:rFonts w:hint="eastAsia"/>
          <w:highlight w:val="none"/>
          <w:lang w:val="en-US" w:eastAsia="zh-CN"/>
        </w:rPr>
        <w:t xml:space="preserve"> </w:t>
      </w:r>
      <w:r>
        <w:rPr>
          <w:rFonts w:hint="default"/>
          <w:highlight w:val="none"/>
          <w:lang w:val="en-US" w:eastAsia="zh-CN"/>
        </w:rPr>
        <w:t xml:space="preserve">(e.g. UE </w:t>
      </w:r>
      <w:r>
        <w:rPr>
          <w:rFonts w:hint="eastAsia"/>
          <w:highlight w:val="none"/>
          <w:lang w:val="en-US" w:eastAsia="zh-CN"/>
        </w:rPr>
        <w:t>moving capability, UE velocity status</w:t>
      </w:r>
      <w:r>
        <w:rPr>
          <w:rFonts w:hint="default"/>
          <w:highlight w:val="none"/>
          <w:lang w:val="en-US" w:eastAsia="zh-CN"/>
        </w:rPr>
        <w:t xml:space="preserve">, </w:t>
      </w:r>
      <w:r>
        <w:rPr>
          <w:rFonts w:hint="eastAsia"/>
          <w:highlight w:val="none"/>
          <w:lang w:val="en-US" w:eastAsia="zh-CN"/>
        </w:rPr>
        <w:t>etc</w:t>
      </w:r>
      <w:r>
        <w:rPr>
          <w:rFonts w:hint="default"/>
          <w:highlight w:val="none"/>
          <w:lang w:val="en-US" w:eastAsia="zh-CN"/>
        </w:rPr>
        <w:t>)</w:t>
      </w:r>
      <w:r>
        <w:rPr>
          <w:rFonts w:hint="eastAsia"/>
          <w:highlight w:val="none"/>
          <w:lang w:val="en-US" w:eastAsia="zh-CN"/>
        </w:rPr>
        <w:t xml:space="preserve"> </w:t>
      </w:r>
      <w:r>
        <w:rPr>
          <w:rFonts w:hint="eastAsia"/>
          <w:lang w:val="en-US" w:eastAsia="zh-CN"/>
        </w:rPr>
        <w:t>of UE to a trusted 3</w:t>
      </w:r>
      <w:r>
        <w:rPr>
          <w:rFonts w:hint="eastAsia"/>
          <w:vertAlign w:val="superscript"/>
          <w:lang w:val="en-US" w:eastAsia="zh-CN"/>
        </w:rPr>
        <w:t>rd</w:t>
      </w:r>
      <w:r>
        <w:rPr>
          <w:rFonts w:hint="eastAsia"/>
          <w:lang w:val="en-US" w:eastAsia="zh-CN"/>
        </w:rPr>
        <w:t xml:space="preserve"> party.  </w:t>
      </w:r>
    </w:p>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vertAlign w:val="baseline"/>
          <w:lang w:val="en-US" w:eastAsia="zh-CN"/>
        </w:rPr>
      </w:pPr>
      <w:r>
        <w:rPr>
          <w:rFonts w:hint="eastAsia" w:eastAsia="等线"/>
          <w:lang w:val="en-US" w:eastAsia="zh-CN"/>
        </w:rPr>
        <w:t xml:space="preserve">[P.R.1-003] The 3GPP network shall enable the means </w:t>
      </w:r>
      <w:r>
        <w:rPr>
          <w:rFonts w:hint="eastAsia"/>
          <w:vertAlign w:val="baseline"/>
          <w:lang w:val="en-US" w:eastAsia="zh-CN"/>
        </w:rPr>
        <w:t>for the trusted 3</w:t>
      </w:r>
      <w:r>
        <w:rPr>
          <w:rFonts w:hint="eastAsia"/>
          <w:vertAlign w:val="superscript"/>
          <w:lang w:val="en-US" w:eastAsia="zh-CN"/>
        </w:rPr>
        <w:t>rd</w:t>
      </w:r>
      <w:r>
        <w:rPr>
          <w:rFonts w:hint="eastAsia"/>
          <w:vertAlign w:val="baseline"/>
          <w:lang w:val="en-US" w:eastAsia="zh-CN"/>
        </w:rPr>
        <w:t xml:space="preserve"> party to provide the candidate UE lists information and associated requirement information to the network.</w:t>
      </w:r>
    </w:p>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outlineLvl w:val="9"/>
        <w:rPr>
          <w:rFonts w:hint="eastAsia" w:eastAsia="等线"/>
          <w:lang w:val="en-US" w:eastAsia="zh-CN"/>
        </w:rPr>
      </w:pPr>
      <w:r>
        <w:rPr>
          <w:rFonts w:hint="eastAsia" w:eastAsia="等线"/>
          <w:lang w:val="en-US" w:eastAsia="zh-CN"/>
        </w:rPr>
        <w:t xml:space="preserve">   NOTE 1: The candidate UE lists information can be the UE identity information. The associated requirements information can be the requirement on the information that needs the network to expose.</w:t>
      </w:r>
    </w:p>
    <w:p>
      <w:pPr>
        <w:numPr>
          <w:ilvl w:val="0"/>
          <w:numId w:val="0"/>
        </w:numPr>
        <w:ind w:leftChars="0"/>
        <w:jc w:val="both"/>
        <w:outlineLvl w:val="9"/>
        <w:rPr>
          <w:rFonts w:hint="default" w:eastAsia="等线"/>
          <w:lang w:val="en-US" w:eastAsia="zh-CN"/>
        </w:rPr>
      </w:pPr>
    </w:p>
    <w:p>
      <w:pPr>
        <w:numPr>
          <w:ilvl w:val="1"/>
          <w:numId w:val="2"/>
        </w:numPr>
        <w:jc w:val="both"/>
        <w:outlineLvl w:val="1"/>
        <w:rPr>
          <w:rFonts w:hint="default" w:eastAsia="等线"/>
          <w:lang w:val="en-US" w:eastAsia="zh-CN"/>
        </w:rPr>
      </w:pPr>
      <w:r>
        <w:rPr>
          <w:rFonts w:hint="eastAsia" w:eastAsia="等线"/>
          <w:lang w:val="en-US" w:eastAsia="zh-CN"/>
        </w:rPr>
        <w:t>Use case on inspection in factory</w:t>
      </w:r>
    </w:p>
    <w:p>
      <w:r>
        <w:t>In future industrial manufacturing,</w:t>
      </w:r>
      <w:r>
        <w:rPr>
          <w:rFonts w:hint="eastAsia"/>
          <w:lang w:val="en-US" w:eastAsia="zh-CN"/>
        </w:rPr>
        <w:t xml:space="preserve"> </w:t>
      </w:r>
      <w:r>
        <w:rPr>
          <w:rFonts w:hint="default"/>
          <w:lang w:val="en-US" w:eastAsia="zh-CN"/>
        </w:rPr>
        <w:t xml:space="preserve">daily maintenance, </w:t>
      </w:r>
      <w:r>
        <w:t xml:space="preserve">transportation and other scenarios, industrial robots will be widely used. Industrial robots are considered to replace workers to complete high-risk </w:t>
      </w:r>
      <w:r>
        <w:rPr>
          <w:rFonts w:hint="default"/>
          <w:lang w:val="en-US"/>
        </w:rPr>
        <w:t>and/or tough</w:t>
      </w:r>
      <w:r>
        <w:rPr>
          <w:rFonts w:hint="eastAsia"/>
          <w:lang w:val="en-US" w:eastAsia="zh-CN"/>
        </w:rPr>
        <w:t xml:space="preserve"> </w:t>
      </w:r>
      <w:r>
        <w:t>operations</w:t>
      </w:r>
      <w:r>
        <w:rPr>
          <w:rFonts w:hint="eastAsia"/>
          <w:lang w:val="en-US" w:eastAsia="zh-CN"/>
        </w:rPr>
        <w:t xml:space="preserve"> </w:t>
      </w:r>
      <w:r>
        <w:rPr>
          <w:rFonts w:hint="default"/>
          <w:lang w:val="en-US"/>
        </w:rPr>
        <w:t>in critical environments</w:t>
      </w:r>
      <w:r>
        <w:t xml:space="preserve">. </w:t>
      </w:r>
      <w:r>
        <w:rPr>
          <w:rFonts w:hint="eastAsia"/>
        </w:rPr>
        <w:t>In this way, human beings</w:t>
      </w:r>
      <w:r>
        <w:t xml:space="preserve"> only need to use the terminal equipment </w:t>
      </w:r>
      <w:r>
        <w:rPr>
          <w:rFonts w:hint="eastAsia"/>
        </w:rPr>
        <w:t>remotely</w:t>
      </w:r>
      <w:r>
        <w:t xml:space="preserve"> to realize a real “unmanned factory”. </w:t>
      </w:r>
    </w:p>
    <w:p>
      <w:r>
        <w:rPr>
          <w:rFonts w:hint="eastAsia"/>
        </w:rPr>
        <w:t xml:space="preserve">Similar as the cooperative work between humans, </w:t>
      </w:r>
      <w:r>
        <w:rPr>
          <w:rFonts w:hint="eastAsia"/>
          <w:lang w:val="en-US" w:eastAsia="zh-CN"/>
        </w:rPr>
        <w:t xml:space="preserve">various </w:t>
      </w:r>
      <w:r>
        <w:rPr>
          <w:rFonts w:hint="eastAsia"/>
        </w:rPr>
        <w:t xml:space="preserve">industrial robots can also work </w:t>
      </w:r>
      <w:r>
        <w:rPr>
          <w:rFonts w:hint="default"/>
          <w:lang w:val="en-US"/>
        </w:rPr>
        <w:t xml:space="preserve">collaboratively </w:t>
      </w:r>
      <w:r>
        <w:rPr>
          <w:rFonts w:hint="eastAsia"/>
        </w:rPr>
        <w:t>together to finish the task. And with the rise of smart factory, the</w:t>
      </w:r>
      <w:r>
        <w:rPr>
          <w:rFonts w:hint="eastAsia"/>
          <w:lang w:val="en-US" w:eastAsia="zh-CN"/>
        </w:rPr>
        <w:t xml:space="preserve"> group </w:t>
      </w:r>
      <w:r>
        <w:rPr>
          <w:rFonts w:hint="eastAsia"/>
        </w:rPr>
        <w:t xml:space="preserve">can be </w:t>
      </w:r>
      <w:r>
        <w:rPr>
          <w:rFonts w:hint="default"/>
          <w:lang w:val="en-US"/>
        </w:rPr>
        <w:t xml:space="preserve">deployed </w:t>
      </w:r>
      <w:r>
        <w:rPr>
          <w:rFonts w:hint="eastAsia"/>
        </w:rPr>
        <w:t xml:space="preserve">in the factory to enable the communication and cooperation among industrial robots. </w:t>
      </w:r>
    </w:p>
    <w:p>
      <w:r>
        <w:rPr>
          <w:rFonts w:hint="default"/>
          <w:lang w:val="en-US"/>
        </w:rPr>
        <w:t>In this use case, the</w:t>
      </w:r>
      <w:r>
        <w:rPr>
          <w:rFonts w:hint="eastAsia"/>
          <w:lang w:val="en-US" w:eastAsia="zh-CN"/>
        </w:rPr>
        <w:t xml:space="preserve"> group</w:t>
      </w:r>
      <w:r>
        <w:rPr>
          <w:rFonts w:hint="default"/>
          <w:lang w:val="en-US"/>
        </w:rPr>
        <w:t xml:space="preserve"> works in a certain and </w:t>
      </w:r>
      <w:r>
        <w:rPr>
          <w:rFonts w:hint="eastAsia"/>
          <w:lang w:val="en-US" w:eastAsia="zh-CN"/>
        </w:rPr>
        <w:t xml:space="preserve">limited </w:t>
      </w:r>
      <w:r>
        <w:rPr>
          <w:rFonts w:hint="default"/>
          <w:lang w:val="en-US"/>
        </w:rPr>
        <w:t>area</w:t>
      </w:r>
      <w:r>
        <w:rPr>
          <w:rFonts w:hint="eastAsia"/>
          <w:lang w:val="en-US" w:eastAsia="zh-CN"/>
        </w:rPr>
        <w:t xml:space="preserve"> with </w:t>
      </w:r>
      <w:r>
        <w:rPr>
          <w:rFonts w:hint="default"/>
          <w:lang w:val="en-US" w:eastAsia="zh-CN"/>
        </w:rPr>
        <w:t xml:space="preserve">tough conditions(like </w:t>
      </w:r>
      <w:r>
        <w:rPr>
          <w:rFonts w:hint="default"/>
          <w:lang w:val="en-US"/>
        </w:rPr>
        <w:t xml:space="preserve">critical temperature, </w:t>
      </w:r>
      <w:r>
        <w:rPr>
          <w:rFonts w:hint="eastAsia"/>
          <w:lang w:val="en-US" w:eastAsia="zh-CN"/>
        </w:rPr>
        <w:t xml:space="preserve">changeable pressure, </w:t>
      </w:r>
      <w:r>
        <w:rPr>
          <w:rFonts w:hint="default"/>
          <w:lang w:val="en-US"/>
        </w:rPr>
        <w:t>narrow operation space, radiation, p</w:t>
      </w:r>
      <w:r>
        <w:rPr>
          <w:rFonts w:hint="eastAsia"/>
          <w:lang w:val="en-US" w:eastAsia="zh-CN"/>
        </w:rPr>
        <w:t xml:space="preserve">oisonous </w:t>
      </w:r>
      <w:r>
        <w:rPr>
          <w:rFonts w:hint="default"/>
          <w:lang w:val="en-US"/>
        </w:rPr>
        <w:t>gas, etc</w:t>
      </w:r>
      <w:r>
        <w:rPr>
          <w:rFonts w:hint="default"/>
          <w:lang w:val="en-US" w:eastAsia="zh-CN"/>
        </w:rPr>
        <w:t xml:space="preserve">)and complex </w:t>
      </w:r>
      <w:r>
        <w:rPr>
          <w:rFonts w:hint="eastAsia"/>
          <w:lang w:val="en-US" w:eastAsia="zh-CN"/>
        </w:rPr>
        <w:t>environment</w:t>
      </w:r>
      <w:r>
        <w:rPr>
          <w:rFonts w:hint="default"/>
          <w:lang w:val="en-US"/>
        </w:rPr>
        <w:t xml:space="preserve">. </w:t>
      </w:r>
      <w:r>
        <w:rPr>
          <w:rFonts w:hint="eastAsia"/>
          <w:lang w:val="en-US" w:eastAsia="zh-CN"/>
        </w:rPr>
        <w:t xml:space="preserve">The requirements on communication latency(including both intra-group communication and the communication between group and server) and group robustness are high. </w:t>
      </w:r>
    </w:p>
    <w:p>
      <w:pPr>
        <w:rPr>
          <w:rFonts w:hint="default" w:eastAsiaTheme="minorEastAsia"/>
          <w:lang w:val="en-US" w:eastAsia="zh-CN"/>
        </w:rPr>
      </w:pPr>
      <w:r>
        <w:rPr>
          <w:rFonts w:hint="eastAsia"/>
          <w:lang w:val="en-US" w:eastAsia="zh-CN"/>
        </w:rPr>
        <w:t>Figure 1</w:t>
      </w:r>
      <w:r>
        <w:rPr>
          <w:rFonts w:hint="eastAsia"/>
          <w:highlight w:val="none"/>
          <w:lang w:val="en-US" w:eastAsia="zh-CN"/>
        </w:rPr>
        <w:t xml:space="preserve"> </w:t>
      </w:r>
      <w:r>
        <w:rPr>
          <w:rFonts w:hint="eastAsia"/>
          <w:lang w:val="en-US" w:eastAsia="zh-CN"/>
        </w:rPr>
        <w:t xml:space="preserve">shows an example on the inspection in factory with the help of </w:t>
      </w:r>
      <w:r>
        <w:rPr>
          <w:rFonts w:hint="default"/>
          <w:lang w:val="en-US" w:eastAsia="zh-CN"/>
        </w:rPr>
        <w:t>the</w:t>
      </w:r>
      <w:r>
        <w:rPr>
          <w:rFonts w:hint="eastAsia"/>
          <w:lang w:val="en-US" w:eastAsia="zh-CN"/>
        </w:rPr>
        <w:t xml:space="preserve"> group</w:t>
      </w:r>
      <w:r>
        <w:rPr>
          <w:rFonts w:hint="default"/>
          <w:lang w:val="en-US" w:eastAsia="zh-CN"/>
        </w:rPr>
        <w:t xml:space="preserve"> with enhanced group communication</w:t>
      </w:r>
      <w:r>
        <w:rPr>
          <w:rFonts w:hint="eastAsia"/>
          <w:lang w:val="en-US" w:eastAsia="zh-CN"/>
        </w:rPr>
        <w:t>.</w:t>
      </w:r>
    </w:p>
    <w:p>
      <w:pPr>
        <w:jc w:val="center"/>
      </w:pPr>
      <w:r>
        <w:drawing>
          <wp:inline distT="0" distB="0" distL="114300" distR="114300">
            <wp:extent cx="3935730" cy="2614930"/>
            <wp:effectExtent l="0" t="0" r="762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935730" cy="2614930"/>
                    </a:xfrm>
                    <a:prstGeom prst="rect">
                      <a:avLst/>
                    </a:prstGeom>
                    <a:noFill/>
                    <a:ln>
                      <a:noFill/>
                    </a:ln>
                  </pic:spPr>
                </pic:pic>
              </a:graphicData>
            </a:graphic>
          </wp:inline>
        </w:drawing>
      </w:r>
    </w:p>
    <w:p>
      <w:pPr>
        <w:jc w:val="center"/>
        <w:rPr>
          <w:rFonts w:hint="default" w:eastAsiaTheme="minorEastAsia"/>
          <w:lang w:val="en-US" w:eastAsia="zh-CN"/>
        </w:rPr>
      </w:pPr>
      <w:r>
        <w:rPr>
          <w:rFonts w:hint="eastAsia"/>
        </w:rPr>
        <w:t>Figure</w:t>
      </w:r>
      <w:r>
        <w:rPr>
          <w:rFonts w:hint="eastAsia"/>
          <w:highlight w:val="none"/>
        </w:rPr>
        <w:t xml:space="preserve"> </w:t>
      </w:r>
      <w:r>
        <w:rPr>
          <w:rFonts w:hint="eastAsia" w:eastAsia="宋体"/>
          <w:highlight w:val="none"/>
          <w:lang w:val="en-US" w:eastAsia="zh-CN"/>
        </w:rPr>
        <w:t>1</w:t>
      </w:r>
      <w:r>
        <w:rPr>
          <w:rFonts w:hint="eastAsia"/>
        </w:rPr>
        <w:t xml:space="preserve">. </w:t>
      </w:r>
      <w:r>
        <w:rPr>
          <w:rFonts w:hint="default"/>
          <w:lang w:val="en-US" w:eastAsia="zh-CN"/>
        </w:rPr>
        <w:t xml:space="preserve">Enhanced group communication </w:t>
      </w:r>
      <w:r>
        <w:rPr>
          <w:rFonts w:hint="eastAsia"/>
          <w:lang w:val="en-US" w:eastAsia="zh-CN"/>
        </w:rPr>
        <w:t>is used for</w:t>
      </w:r>
      <w:bookmarkStart w:id="0" w:name="OLE_LINK3"/>
      <w:r>
        <w:rPr>
          <w:rFonts w:hint="eastAsia"/>
          <w:lang w:val="en-US" w:eastAsia="zh-CN"/>
        </w:rPr>
        <w:t xml:space="preserve"> inspection</w:t>
      </w:r>
      <w:r>
        <w:rPr>
          <w:rFonts w:hint="eastAsia"/>
        </w:rPr>
        <w:t xml:space="preserve"> in factory</w:t>
      </w:r>
      <w:bookmarkEnd w:id="0"/>
      <w:r>
        <w:rPr>
          <w:rFonts w:hint="eastAsia"/>
          <w:lang w:val="en-US" w:eastAsia="zh-CN"/>
        </w:rPr>
        <w:t>.</w:t>
      </w: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Pre-conditions</w:t>
      </w:r>
    </w:p>
    <w:p>
      <w:pPr>
        <w:rPr>
          <w:rFonts w:hint="default"/>
          <w:lang w:val="en-US"/>
        </w:rPr>
      </w:pPr>
      <w:r>
        <w:rPr>
          <w:rFonts w:hint="eastAsia"/>
          <w:lang w:val="en-US" w:eastAsia="zh-CN"/>
        </w:rPr>
        <w:t xml:space="preserve">End equipments with different capacities and status are deployed in a factory. All of them support the </w:t>
      </w:r>
      <w:r>
        <w:rPr>
          <w:rFonts w:hint="default"/>
          <w:lang w:val="en-US" w:eastAsia="zh-CN"/>
        </w:rPr>
        <w:t>enhanced group communication</w:t>
      </w:r>
      <w:r>
        <w:rPr>
          <w:rFonts w:hint="eastAsia"/>
          <w:lang w:val="en-US" w:eastAsia="zh-CN"/>
        </w:rPr>
        <w:t xml:space="preserve"> function.</w:t>
      </w:r>
    </w:p>
    <w:p>
      <w:r>
        <w:rPr>
          <w:rFonts w:hint="eastAsia"/>
        </w:rPr>
        <w:t xml:space="preserve">The owner of </w:t>
      </w:r>
      <w:r>
        <w:rPr>
          <w:rFonts w:hint="eastAsia"/>
          <w:lang w:val="en-US" w:eastAsia="zh-CN"/>
        </w:rPr>
        <w:t>this factory</w:t>
      </w:r>
      <w:r>
        <w:rPr>
          <w:rFonts w:hint="default"/>
          <w:lang w:val="en-US"/>
        </w:rPr>
        <w:t xml:space="preserve"> </w:t>
      </w:r>
      <w:r>
        <w:rPr>
          <w:rFonts w:hint="eastAsia"/>
        </w:rPr>
        <w:t>has</w:t>
      </w:r>
      <w:r>
        <w:t xml:space="preserve"> register</w:t>
      </w:r>
      <w:r>
        <w:rPr>
          <w:rFonts w:hint="eastAsia"/>
        </w:rPr>
        <w:t>ed</w:t>
      </w:r>
      <w:r>
        <w:t xml:space="preserve"> in </w:t>
      </w:r>
      <w:r>
        <w:rPr>
          <w:rFonts w:hint="eastAsia"/>
          <w:lang w:val="en-US" w:eastAsia="zh-CN"/>
        </w:rPr>
        <w:t>the 3GPP</w:t>
      </w:r>
      <w:r>
        <w:t xml:space="preserve"> network and </w:t>
      </w:r>
      <w:r>
        <w:rPr>
          <w:rFonts w:hint="default"/>
          <w:lang w:val="en-US" w:eastAsia="zh-CN"/>
        </w:rPr>
        <w:t>subscribed the</w:t>
      </w:r>
      <w:r>
        <w:rPr>
          <w:rFonts w:hint="eastAsia"/>
          <w:lang w:val="en-US" w:eastAsia="zh-CN"/>
        </w:rPr>
        <w:t xml:space="preserve"> enhanced group communication</w:t>
      </w:r>
      <w:r>
        <w:rPr>
          <w:rFonts w:hint="default"/>
          <w:lang w:val="en-US" w:eastAsia="zh-CN"/>
        </w:rPr>
        <w:t xml:space="preserve"> functions from Operator</w:t>
      </w:r>
      <w:r>
        <w:t>.</w:t>
      </w:r>
      <w:r>
        <w:rPr>
          <w:rFonts w:hint="eastAsia"/>
          <w:lang w:val="en-US" w:eastAsia="zh-CN"/>
        </w:rPr>
        <w:t xml:space="preserve"> With the owner</w:t>
      </w:r>
      <w:r>
        <w:rPr>
          <w:rFonts w:hint="default"/>
          <w:lang w:val="en-US" w:eastAsia="zh-CN"/>
        </w:rPr>
        <w:t>’</w:t>
      </w:r>
      <w:r>
        <w:rPr>
          <w:rFonts w:hint="eastAsia"/>
          <w:lang w:val="en-US" w:eastAsia="zh-CN"/>
        </w:rPr>
        <w:t xml:space="preserve">s </w:t>
      </w:r>
      <w:r>
        <w:rPr>
          <w:rFonts w:hint="default"/>
          <w:lang w:val="en-US" w:eastAsia="zh-CN"/>
        </w:rPr>
        <w:t>requirement</w:t>
      </w:r>
      <w:r>
        <w:rPr>
          <w:rFonts w:hint="eastAsia"/>
          <w:lang w:val="en-US" w:eastAsia="zh-CN"/>
        </w:rPr>
        <w:t>, a group has scanned this factory after the owner</w:t>
      </w:r>
      <w:r>
        <w:rPr>
          <w:rFonts w:hint="default"/>
          <w:lang w:val="en-US" w:eastAsia="zh-CN"/>
        </w:rPr>
        <w:t>’</w:t>
      </w:r>
      <w:r>
        <w:rPr>
          <w:rFonts w:hint="eastAsia"/>
          <w:lang w:val="en-US" w:eastAsia="zh-CN"/>
        </w:rPr>
        <w:t>s subscription.</w:t>
      </w:r>
    </w:p>
    <w:p>
      <w:pPr>
        <w:rPr>
          <w:rFonts w:hint="default"/>
        </w:rPr>
      </w:pPr>
      <w:r>
        <w:rPr>
          <w:rFonts w:hint="default"/>
        </w:rPr>
        <w:t xml:space="preserve">Operator provides </w:t>
      </w:r>
      <w:r>
        <w:rPr>
          <w:rFonts w:hint="eastAsia"/>
          <w:lang w:val="en-US" w:eastAsia="zh-CN"/>
        </w:rPr>
        <w:t xml:space="preserve">3GPP </w:t>
      </w:r>
      <w:r>
        <w:rPr>
          <w:rFonts w:hint="default"/>
        </w:rPr>
        <w:t xml:space="preserve">network coverage and communication services for </w:t>
      </w:r>
      <w:r>
        <w:rPr>
          <w:rFonts w:hint="eastAsia"/>
          <w:lang w:val="en-US" w:eastAsia="zh-CN"/>
        </w:rPr>
        <w:t>this function</w:t>
      </w:r>
      <w:r>
        <w:rPr>
          <w:rFonts w:hint="default"/>
        </w:rPr>
        <w:t>.</w:t>
      </w:r>
    </w:p>
    <w:p>
      <w:r>
        <w:rPr>
          <w:rFonts w:hint="default"/>
          <w:lang w:val="en-US"/>
        </w:rPr>
        <w:t xml:space="preserve">All </w:t>
      </w:r>
      <w:r>
        <w:rPr>
          <w:rFonts w:hint="eastAsia"/>
          <w:lang w:val="en-US" w:eastAsia="zh-CN"/>
        </w:rPr>
        <w:t xml:space="preserve">end </w:t>
      </w:r>
      <w:r>
        <w:rPr>
          <w:rFonts w:hint="default"/>
          <w:lang w:val="en-US"/>
        </w:rPr>
        <w:t xml:space="preserve">equipments </w:t>
      </w:r>
      <w:r>
        <w:rPr>
          <w:rFonts w:hint="eastAsia"/>
          <w:lang w:val="en-US" w:eastAsia="zh-CN"/>
        </w:rPr>
        <w:t xml:space="preserve">with this function </w:t>
      </w:r>
      <w:r>
        <w:rPr>
          <w:rFonts w:hint="default"/>
          <w:lang w:val="en-US"/>
        </w:rPr>
        <w:t xml:space="preserve">have registered in </w:t>
      </w:r>
      <w:r>
        <w:rPr>
          <w:rFonts w:hint="eastAsia"/>
          <w:lang w:val="en-US" w:eastAsia="zh-CN"/>
        </w:rPr>
        <w:t>the 3GPP</w:t>
      </w:r>
      <w:r>
        <w:rPr>
          <w:rFonts w:hint="default"/>
          <w:lang w:val="en-US"/>
        </w:rPr>
        <w:t xml:space="preserve"> network and powered on.</w:t>
      </w:r>
    </w:p>
    <w:p>
      <w:pPr>
        <w:rPr>
          <w:rFonts w:hint="eastAsia"/>
          <w:highlight w:val="none"/>
          <w:lang w:val="en-US" w:eastAsia="zh-CN"/>
        </w:rPr>
      </w:pPr>
      <w:r>
        <w:rPr>
          <w:rFonts w:hint="eastAsia"/>
          <w:lang w:val="en-US" w:eastAsia="zh-CN"/>
        </w:rPr>
        <w:t xml:space="preserve">The factory prefers to deploy a inspection task for safety production by using the service of  </w:t>
      </w:r>
      <w:bookmarkStart w:id="1" w:name="OLE_LINK1"/>
      <w:r>
        <w:rPr>
          <w:rFonts w:hint="default"/>
          <w:lang w:val="en-US" w:eastAsia="zh-CN"/>
        </w:rPr>
        <w:t>enhanced group communication</w:t>
      </w:r>
      <w:bookmarkEnd w:id="1"/>
      <w:r>
        <w:rPr>
          <w:rFonts w:hint="eastAsia"/>
          <w:lang w:val="en-US" w:eastAsia="zh-CN"/>
        </w:rPr>
        <w:t xml:space="preserve"> function.</w:t>
      </w:r>
      <w:r>
        <w:rPr>
          <w:rFonts w:hint="eastAsia"/>
          <w:lang w:val="en-US" w:eastAsia="zh-CN"/>
        </w:rPr>
        <w:br w:type="textWrapping"/>
      </w: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Service Flow</w:t>
      </w:r>
    </w:p>
    <w:p>
      <w:pPr>
        <w:numPr>
          <w:ilvl w:val="0"/>
          <w:numId w:val="5"/>
        </w:numPr>
        <w:rPr>
          <w:rFonts w:hint="eastAsia" w:ascii="Times New Roman" w:hAnsi="Times New Roman" w:cs="Times New Roman"/>
          <w:lang w:val="en-US" w:eastAsia="zh-CN"/>
        </w:rPr>
      </w:pPr>
      <w:r>
        <w:rPr>
          <w:rFonts w:hint="eastAsia" w:ascii="Times New Roman" w:hAnsi="Times New Roman" w:cs="Times New Roman"/>
          <w:lang w:val="en-US" w:eastAsia="zh-CN"/>
        </w:rPr>
        <w:t xml:space="preserve">Factory setups a  group which is consisted of UEs with different application capabilities for the inspection task. </w:t>
      </w:r>
    </w:p>
    <w:p>
      <w:pPr>
        <w:numPr>
          <w:ilvl w:val="0"/>
          <w:numId w:val="5"/>
        </w:numPr>
        <w:rPr>
          <w:rFonts w:hint="eastAsia" w:ascii="Times New Roman" w:hAnsi="Times New Roman" w:cs="Times New Roman"/>
          <w:lang w:val="en-US" w:eastAsia="zh-CN"/>
        </w:rPr>
      </w:pPr>
      <w:r>
        <w:rPr>
          <w:rFonts w:hint="eastAsia" w:ascii="Times New Roman" w:hAnsi="Times New Roman" w:cs="Times New Roman"/>
          <w:lang w:val="en-US" w:eastAsia="zh-CN"/>
        </w:rPr>
        <w:t xml:space="preserve"> During the inspection, one UE(e.g. Member3) in the group detects the gas leaking. An alert message sends to the factory via 5G network. </w:t>
      </w:r>
    </w:p>
    <w:p>
      <w:pPr>
        <w:numPr>
          <w:ilvl w:val="0"/>
          <w:numId w:val="5"/>
        </w:numPr>
        <w:rPr>
          <w:rFonts w:hint="eastAsia" w:ascii="Times New Roman" w:hAnsi="Times New Roman" w:cs="Times New Roman"/>
          <w:lang w:val="en-US" w:eastAsia="zh-CN"/>
        </w:rPr>
      </w:pPr>
      <w:r>
        <w:rPr>
          <w:rFonts w:hint="eastAsia" w:ascii="Times New Roman" w:hAnsi="Times New Roman" w:cs="Times New Roman"/>
          <w:lang w:val="en-US" w:eastAsia="zh-CN"/>
        </w:rPr>
        <w:t>Factory decides to fix this leaking issue by using Member1</w:t>
      </w:r>
      <w:r>
        <w:rPr>
          <w:rFonts w:hint="eastAsia" w:ascii="Times New Roman" w:hAnsi="Times New Roman" w:eastAsia="Times New Roman" w:cs="Times New Roman"/>
          <w:lang w:val="en-US" w:eastAsia="zh-CN"/>
        </w:rPr>
        <w:t>(machine arm)</w:t>
      </w:r>
      <w:r>
        <w:rPr>
          <w:rFonts w:hint="eastAsia" w:ascii="Times New Roman" w:hAnsi="Times New Roman" w:cs="Times New Roman"/>
          <w:lang w:val="en-US" w:eastAsia="zh-CN"/>
        </w:rPr>
        <w:t xml:space="preserve"> and Member3</w:t>
      </w:r>
      <w:r>
        <w:rPr>
          <w:rFonts w:hint="eastAsia" w:ascii="Times New Roman" w:hAnsi="Times New Roman" w:eastAsia="Times New Roman" w:cs="Times New Roman"/>
          <w:lang w:val="en-US" w:eastAsia="zh-CN"/>
        </w:rPr>
        <w:t>(camera)</w:t>
      </w:r>
      <w:r>
        <w:rPr>
          <w:rFonts w:hint="eastAsia" w:ascii="Times New Roman" w:hAnsi="Times New Roman" w:cs="Times New Roman"/>
          <w:lang w:val="en-US" w:eastAsia="zh-CN"/>
        </w:rPr>
        <w:t xml:space="preserve">. </w:t>
      </w:r>
      <w:r>
        <w:rPr>
          <w:rFonts w:hint="eastAsia" w:ascii="Times New Roman" w:hAnsi="Times New Roman" w:eastAsia="Times New Roman" w:cs="Times New Roman"/>
          <w:lang w:val="en-US" w:eastAsia="zh-CN"/>
        </w:rPr>
        <w:t>New QoS requirements including the synchronization and coordination between these two members will be sent from factory to 5G network.</w:t>
      </w:r>
    </w:p>
    <w:p>
      <w:pPr>
        <w:numPr>
          <w:ilvl w:val="0"/>
          <w:numId w:val="5"/>
        </w:numPr>
        <w:rPr>
          <w:rFonts w:hint="eastAsia" w:ascii="Times New Roman" w:hAnsi="Times New Roman" w:cs="Times New Roman"/>
          <w:lang w:val="en-US" w:eastAsia="zh-CN"/>
        </w:rPr>
      </w:pPr>
      <w:r>
        <w:rPr>
          <w:rFonts w:hint="eastAsia" w:ascii="Times New Roman" w:hAnsi="Times New Roman" w:eastAsia="Times New Roman" w:cs="Times New Roman"/>
          <w:lang w:val="en-US" w:eastAsia="zh-CN"/>
        </w:rPr>
        <w:t xml:space="preserve">By receiving the new QoS requirement, network configures the modified QoS configuration to Member1 and Member3. In addition, to guarantee the QoS flows relationship between members, network also configure the QoS monitoring configuration </w:t>
      </w:r>
      <w:r>
        <w:rPr>
          <w:rFonts w:hint="default" w:cs="Times New Roman"/>
          <w:lang w:val="en-US" w:eastAsia="zh-CN"/>
        </w:rPr>
        <w:t xml:space="preserve">for different parameters(e.g. </w:t>
      </w:r>
      <w:r>
        <w:rPr>
          <w:rFonts w:hint="default" w:eastAsia="等线" w:cs="Times New Roman"/>
          <w:color w:val="auto"/>
          <w:kern w:val="0"/>
          <w:sz w:val="20"/>
          <w:szCs w:val="20"/>
          <w:highlight w:val="none"/>
          <w:lang w:val="en-US" w:eastAsia="zh-CN" w:bidi="ar-SA"/>
        </w:rPr>
        <w:t>jitter, reliability, coordination, battery status information</w:t>
      </w:r>
      <w:r>
        <w:rPr>
          <w:rFonts w:hint="default" w:cs="Times New Roman"/>
          <w:lang w:val="en-US" w:eastAsia="zh-CN"/>
        </w:rPr>
        <w:t xml:space="preserve">) </w:t>
      </w:r>
      <w:r>
        <w:rPr>
          <w:rFonts w:hint="eastAsia" w:ascii="Times New Roman" w:hAnsi="Times New Roman" w:eastAsia="Times New Roman" w:cs="Times New Roman"/>
          <w:lang w:val="en-US" w:eastAsia="zh-CN"/>
        </w:rPr>
        <w:t>to monitor the related QoS flows in different members in this group.</w:t>
      </w:r>
    </w:p>
    <w:p>
      <w:pPr>
        <w:numPr>
          <w:ilvl w:val="0"/>
          <w:numId w:val="5"/>
        </w:numPr>
        <w:rPr>
          <w:rFonts w:hint="eastAsia" w:ascii="Times New Roman" w:hAnsi="Times New Roman" w:cs="Times New Roman"/>
          <w:lang w:val="en-US" w:eastAsia="zh-CN"/>
        </w:rPr>
      </w:pPr>
      <w:r>
        <w:rPr>
          <w:rFonts w:hint="eastAsia" w:ascii="Times New Roman" w:hAnsi="Times New Roman" w:eastAsia="Times New Roman" w:cs="Times New Roman"/>
          <w:lang w:val="en-US" w:eastAsia="zh-CN"/>
        </w:rPr>
        <w:t xml:space="preserve">By receiving the QoS related configurations and new application task(e.g. fix the leaking), Member1 and Member3 start the cooperative work. Member3 keep scanning the leaking point and Member1, then transmit the vision data to Member3. With the assistance of the vision info, Member3 controls the machine arm to fix the leaking. Meanwhile, the QoS monitoring reports for the QoS flows in both Member1 and Member3 will be uploaded to the network. </w:t>
      </w:r>
      <w:r>
        <w:rPr>
          <w:rFonts w:hint="default" w:cs="Times New Roman"/>
          <w:lang w:val="en-US" w:eastAsia="zh-CN"/>
        </w:rPr>
        <w:t xml:space="preserve"> </w:t>
      </w:r>
    </w:p>
    <w:p>
      <w:pPr>
        <w:numPr>
          <w:ilvl w:val="0"/>
          <w:numId w:val="5"/>
        </w:numPr>
        <w:rPr>
          <w:rFonts w:hint="eastAsia" w:ascii="Times New Roman" w:hAnsi="Times New Roman" w:cs="Times New Roman"/>
          <w:lang w:val="en-US" w:eastAsia="zh-CN"/>
        </w:rPr>
      </w:pPr>
      <w:r>
        <w:rPr>
          <w:rFonts w:hint="eastAsia" w:ascii="Times New Roman" w:hAnsi="Times New Roman" w:eastAsia="Times New Roman" w:cs="Times New Roman"/>
          <w:lang w:val="en-US" w:eastAsia="zh-CN"/>
        </w:rPr>
        <w:t xml:space="preserve">Member2 on the air keep checking the leaking status by using gas sensors. </w:t>
      </w:r>
    </w:p>
    <w:p>
      <w:pPr>
        <w:numPr>
          <w:ilvl w:val="0"/>
          <w:numId w:val="5"/>
        </w:numPr>
        <w:rPr>
          <w:rFonts w:hint="eastAsia" w:ascii="Times New Roman" w:hAnsi="Times New Roman" w:cs="Times New Roman"/>
          <w:lang w:val="en-US" w:eastAsia="zh-CN"/>
        </w:rPr>
      </w:pPr>
      <w:r>
        <w:rPr>
          <w:rFonts w:hint="eastAsia" w:ascii="Times New Roman" w:hAnsi="Times New Roman" w:eastAsia="Times New Roman" w:cs="Times New Roman"/>
          <w:lang w:val="en-US" w:eastAsia="zh-CN"/>
        </w:rPr>
        <w:t>Duirng the fixing period, the previous inspection task is still ongoing, new UEs with the similar application capabilities(e.g. D1 and D2) is added into the group based on the factory requirement.</w:t>
      </w:r>
    </w:p>
    <w:p>
      <w:pPr>
        <w:numPr>
          <w:ilvl w:val="0"/>
          <w:numId w:val="5"/>
        </w:numPr>
        <w:rPr>
          <w:rFonts w:hint="eastAsia" w:ascii="Times New Roman" w:hAnsi="Times New Roman" w:cs="Times New Roman"/>
          <w:lang w:val="en-US" w:eastAsia="zh-CN"/>
        </w:rPr>
      </w:pPr>
      <w:r>
        <w:rPr>
          <w:rFonts w:hint="eastAsia" w:ascii="Times New Roman" w:hAnsi="Times New Roman" w:eastAsia="Times New Roman" w:cs="Times New Roman"/>
          <w:lang w:val="en-US" w:eastAsia="zh-CN"/>
        </w:rPr>
        <w:t xml:space="preserve">After a time, by analyzing the received data from all members in the group, factory decides that the leaking issue is fixed by the group. </w:t>
      </w:r>
    </w:p>
    <w:p>
      <w:pPr>
        <w:numPr>
          <w:ilvl w:val="0"/>
          <w:numId w:val="5"/>
        </w:numPr>
        <w:rPr>
          <w:rFonts w:hint="eastAsia" w:ascii="Times New Roman" w:hAnsi="Times New Roman" w:cs="Times New Roman"/>
          <w:lang w:val="en-US" w:eastAsia="zh-CN"/>
        </w:rPr>
      </w:pPr>
      <w:r>
        <w:rPr>
          <w:rFonts w:hint="eastAsia" w:ascii="Times New Roman" w:hAnsi="Times New Roman" w:eastAsia="Times New Roman" w:cs="Times New Roman"/>
          <w:lang w:val="en-US" w:eastAsia="zh-CN"/>
        </w:rPr>
        <w:t>Based on the factory requirement, Member1 and Member3 update their application task(e.g. from repairing to inspection), the QoS flow synchronization and cooperation  between these two members will be removed by network. All members in this group keep inspection task.</w:t>
      </w:r>
    </w:p>
    <w:p>
      <w:pPr>
        <w:rPr>
          <w:rFonts w:hint="eastAsia"/>
          <w:lang w:val="en-US" w:eastAsia="zh-CN"/>
        </w:rPr>
      </w:pP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Post-conditions</w:t>
      </w:r>
    </w:p>
    <w:p>
      <w:pPr>
        <w:rPr>
          <w:rFonts w:hint="eastAsia"/>
          <w:lang w:val="en-US" w:eastAsia="zh-CN"/>
        </w:rPr>
      </w:pPr>
      <w:r>
        <w:rPr>
          <w:rFonts w:hint="eastAsia"/>
          <w:lang w:val="en-US" w:eastAsia="zh-CN"/>
        </w:rPr>
        <w:t xml:space="preserve">This group keep performing the inspection task. Members keep updating the collected data for itself and environment. After this task is completed by this group, the 5G network will release this group and send the task completing information to factory. </w:t>
      </w:r>
    </w:p>
    <w:p>
      <w:pPr>
        <w:rPr>
          <w:rFonts w:hint="eastAsia"/>
          <w:lang w:val="en-US" w:eastAsia="zh-CN"/>
        </w:rPr>
      </w:pPr>
    </w:p>
    <w:p>
      <w:pPr>
        <w:numPr>
          <w:ilvl w:val="0"/>
          <w:numId w:val="3"/>
        </w:numPr>
        <w:ind w:left="420" w:leftChars="0" w:hanging="420" w:firstLineChars="0"/>
        <w:jc w:val="both"/>
        <w:outlineLvl w:val="3"/>
        <w:rPr>
          <w:rFonts w:hint="eastAsia" w:eastAsia="等线"/>
          <w:lang w:val="en-US" w:eastAsia="zh-CN"/>
        </w:rPr>
      </w:pPr>
      <w:r>
        <w:rPr>
          <w:rFonts w:hint="eastAsia" w:eastAsia="等线"/>
          <w:lang w:val="en-US" w:eastAsia="zh-CN"/>
        </w:rPr>
        <w:t>Potential new requirements</w:t>
      </w:r>
    </w:p>
    <w:p>
      <w:pPr>
        <w:rPr>
          <w:rFonts w:hint="default" w:eastAsia="宋体"/>
          <w:highlight w:val="none"/>
          <w:lang w:val="en-US" w:eastAsia="zh-CN"/>
        </w:rPr>
      </w:pPr>
      <w:r>
        <w:rPr>
          <w:rFonts w:hint="eastAsia"/>
          <w:highlight w:val="none"/>
        </w:rPr>
        <w:t>[P.R</w:t>
      </w:r>
      <w:r>
        <w:rPr>
          <w:rFonts w:hint="eastAsia"/>
          <w:highlight w:val="none"/>
          <w:lang w:val="en-US" w:eastAsia="zh-CN"/>
        </w:rPr>
        <w:t>.2</w:t>
      </w:r>
      <w:r>
        <w:rPr>
          <w:rFonts w:hint="eastAsia"/>
          <w:highlight w:val="none"/>
        </w:rPr>
        <w:t>-00</w:t>
      </w:r>
      <w:r>
        <w:rPr>
          <w:rFonts w:hint="default"/>
          <w:highlight w:val="none"/>
          <w:lang w:val="en-US"/>
        </w:rPr>
        <w:t>1</w:t>
      </w:r>
      <w:r>
        <w:rPr>
          <w:rFonts w:hint="eastAsia"/>
          <w:highlight w:val="none"/>
        </w:rPr>
        <w:t>]</w:t>
      </w:r>
      <w:r>
        <w:rPr>
          <w:rFonts w:hint="default"/>
          <w:highlight w:val="none"/>
          <w:lang w:val="en-US"/>
        </w:rPr>
        <w:t xml:space="preserve"> </w:t>
      </w:r>
      <w:r>
        <w:rPr>
          <w:rFonts w:hint="eastAsia" w:eastAsia="宋体"/>
          <w:highlight w:val="none"/>
          <w:lang w:val="en-US" w:eastAsia="zh-CN"/>
        </w:rPr>
        <w:t>The 3GPP system shall support configuring the relationship information which about synchronization or coordination of multiple QoS flows in multiple sessions among one or multiple UEs for the same service.</w:t>
      </w:r>
    </w:p>
    <w:p>
      <w:pPr>
        <w:rPr>
          <w:rFonts w:hint="default" w:eastAsia="等线" w:cs="Times New Roman"/>
          <w:color w:val="auto"/>
          <w:kern w:val="0"/>
          <w:sz w:val="20"/>
          <w:szCs w:val="20"/>
          <w:highlight w:val="none"/>
          <w:lang w:val="en-US" w:eastAsia="zh-CN" w:bidi="ar-SA"/>
        </w:rPr>
      </w:pPr>
      <w:r>
        <w:rPr>
          <w:rFonts w:hint="eastAsia" w:ascii="Times New Roman" w:hAnsi="Times New Roman" w:eastAsia="等线" w:cs="Times New Roman"/>
          <w:color w:val="auto"/>
          <w:kern w:val="0"/>
          <w:sz w:val="20"/>
          <w:szCs w:val="20"/>
          <w:highlight w:val="none"/>
          <w:lang w:val="en-GB" w:eastAsia="zh-CN" w:bidi="ar-SA"/>
        </w:rPr>
        <w:t>[P.R.</w:t>
      </w:r>
      <w:r>
        <w:rPr>
          <w:rFonts w:hint="eastAsia" w:eastAsia="等线" w:cs="Times New Roman"/>
          <w:color w:val="auto"/>
          <w:kern w:val="0"/>
          <w:sz w:val="20"/>
          <w:szCs w:val="20"/>
          <w:highlight w:val="none"/>
          <w:lang w:val="en-US" w:eastAsia="zh-CN" w:bidi="ar-SA"/>
        </w:rPr>
        <w:t>2</w:t>
      </w:r>
      <w:r>
        <w:rPr>
          <w:rFonts w:hint="eastAsia" w:ascii="Times New Roman" w:hAnsi="Times New Roman" w:eastAsia="等线" w:cs="Times New Roman"/>
          <w:color w:val="auto"/>
          <w:kern w:val="0"/>
          <w:sz w:val="20"/>
          <w:szCs w:val="20"/>
          <w:highlight w:val="none"/>
          <w:lang w:val="en-GB" w:eastAsia="zh-CN" w:bidi="ar-SA"/>
        </w:rPr>
        <w:t>-002]</w:t>
      </w:r>
      <w:r>
        <w:rPr>
          <w:rFonts w:hint="default" w:eastAsia="等线" w:cs="Times New Roman"/>
          <w:color w:val="auto"/>
          <w:kern w:val="0"/>
          <w:sz w:val="20"/>
          <w:szCs w:val="20"/>
          <w:highlight w:val="none"/>
          <w:lang w:val="en-US" w:eastAsia="zh-CN" w:bidi="ar-SA"/>
        </w:rPr>
        <w:t xml:space="preserve"> </w:t>
      </w:r>
      <w:r>
        <w:rPr>
          <w:rFonts w:hint="eastAsia" w:eastAsia="等线" w:cs="Times New Roman"/>
          <w:color w:val="auto"/>
          <w:kern w:val="0"/>
          <w:sz w:val="20"/>
          <w:szCs w:val="20"/>
          <w:highlight w:val="none"/>
          <w:lang w:val="en-US" w:eastAsia="zh-CN" w:bidi="ar-SA"/>
        </w:rPr>
        <w:t>The 3GPP system shall support configuring the information</w:t>
      </w:r>
      <w:r>
        <w:rPr>
          <w:rFonts w:hint="default" w:eastAsia="等线" w:cs="Times New Roman"/>
          <w:color w:val="auto"/>
          <w:kern w:val="0"/>
          <w:sz w:val="20"/>
          <w:szCs w:val="20"/>
          <w:highlight w:val="none"/>
          <w:lang w:val="en-US" w:eastAsia="zh-CN" w:bidi="ar-SA"/>
        </w:rPr>
        <w:t>(e.g. jitter, reliability, coordination, battery status information, etc)</w:t>
      </w:r>
      <w:r>
        <w:rPr>
          <w:rFonts w:hint="eastAsia" w:eastAsia="等线" w:cs="Times New Roman"/>
          <w:color w:val="auto"/>
          <w:kern w:val="0"/>
          <w:sz w:val="20"/>
          <w:szCs w:val="20"/>
          <w:highlight w:val="none"/>
          <w:lang w:val="en-US" w:eastAsia="zh-CN" w:bidi="ar-SA"/>
        </w:rPr>
        <w:t xml:space="preserve"> which about multiple QoS flows monitoring associated with an application task</w:t>
      </w:r>
      <w:r>
        <w:rPr>
          <w:rFonts w:hint="default" w:eastAsia="等线" w:cs="Times New Roman"/>
          <w:color w:val="auto"/>
          <w:kern w:val="0"/>
          <w:sz w:val="20"/>
          <w:szCs w:val="20"/>
          <w:highlight w:val="none"/>
          <w:lang w:val="en-US" w:eastAsia="zh-CN" w:bidi="ar-SA"/>
        </w:rPr>
        <w:t xml:space="preserve"> in multiple sessions among one or multiple UEs with different QoS monitoring parameters for the same service.</w:t>
      </w:r>
    </w:p>
    <w:p>
      <w:pPr>
        <w:rPr>
          <w:rFonts w:hint="default" w:eastAsia="宋体"/>
          <w:highlight w:val="none"/>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632BCF"/>
    <w:multiLevelType w:val="multilevel"/>
    <w:tmpl w:val="09632BCF"/>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0C88D73B"/>
    <w:multiLevelType w:val="singleLevel"/>
    <w:tmpl w:val="0C88D73B"/>
    <w:lvl w:ilvl="0" w:tentative="0">
      <w:start w:val="1"/>
      <w:numFmt w:val="decimal"/>
      <w:suff w:val="space"/>
      <w:lvlText w:val="%1."/>
      <w:lvlJc w:val="left"/>
    </w:lvl>
  </w:abstractNum>
  <w:abstractNum w:abstractNumId="2">
    <w:nsid w:val="3FD9C51D"/>
    <w:multiLevelType w:val="singleLevel"/>
    <w:tmpl w:val="3FD9C51D"/>
    <w:lvl w:ilvl="0" w:tentative="0">
      <w:start w:val="1"/>
      <w:numFmt w:val="decimal"/>
      <w:suff w:val="space"/>
      <w:lvlText w:val="%1."/>
      <w:lvlJc w:val="left"/>
    </w:lvl>
  </w:abstractNum>
  <w:abstractNum w:abstractNumId="3">
    <w:nsid w:val="72CD7063"/>
    <w:multiLevelType w:val="multilevel"/>
    <w:tmpl w:val="72CD706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FF17880"/>
    <w:multiLevelType w:val="singleLevel"/>
    <w:tmpl w:val="7FF17880"/>
    <w:lvl w:ilvl="0" w:tentative="0">
      <w:start w:val="1"/>
      <w:numFmt w:val="bullet"/>
      <w:lvlText w:val=""/>
      <w:lvlJc w:val="left"/>
      <w:pPr>
        <w:ind w:left="420" w:hanging="420"/>
      </w:pPr>
      <w:rPr>
        <w:rFonts w:hint="default" w:ascii="Wingdings" w:hAnsi="Wingdings"/>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61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5069"/>
    <w:rsid w:val="003705CD"/>
    <w:rsid w:val="003812E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3F6D50"/>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3B7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7332F0"/>
    <w:rsid w:val="02927C70"/>
    <w:rsid w:val="034211FF"/>
    <w:rsid w:val="03A651F8"/>
    <w:rsid w:val="05207E2B"/>
    <w:rsid w:val="05990C69"/>
    <w:rsid w:val="06FC2DC7"/>
    <w:rsid w:val="077F2EE4"/>
    <w:rsid w:val="08546B50"/>
    <w:rsid w:val="085B24C1"/>
    <w:rsid w:val="08896B1E"/>
    <w:rsid w:val="08A80CA1"/>
    <w:rsid w:val="08B854A9"/>
    <w:rsid w:val="08EE6D15"/>
    <w:rsid w:val="09306457"/>
    <w:rsid w:val="09774B1F"/>
    <w:rsid w:val="09A017D8"/>
    <w:rsid w:val="09D851B5"/>
    <w:rsid w:val="09DA7E94"/>
    <w:rsid w:val="0A224330"/>
    <w:rsid w:val="0A997561"/>
    <w:rsid w:val="0AB26DC0"/>
    <w:rsid w:val="0AE5305E"/>
    <w:rsid w:val="0B735220"/>
    <w:rsid w:val="0BD10B8C"/>
    <w:rsid w:val="0DB97513"/>
    <w:rsid w:val="0E786DD1"/>
    <w:rsid w:val="0ED43324"/>
    <w:rsid w:val="0F2F5212"/>
    <w:rsid w:val="0F441DAA"/>
    <w:rsid w:val="0F4E652C"/>
    <w:rsid w:val="10341227"/>
    <w:rsid w:val="10A00A05"/>
    <w:rsid w:val="11686E28"/>
    <w:rsid w:val="11CA608E"/>
    <w:rsid w:val="11FD1183"/>
    <w:rsid w:val="12237830"/>
    <w:rsid w:val="12397D32"/>
    <w:rsid w:val="1268006A"/>
    <w:rsid w:val="12A33271"/>
    <w:rsid w:val="12AB5FAD"/>
    <w:rsid w:val="12B350A7"/>
    <w:rsid w:val="12C26343"/>
    <w:rsid w:val="13405D97"/>
    <w:rsid w:val="134D26DB"/>
    <w:rsid w:val="13963E1A"/>
    <w:rsid w:val="149B08DC"/>
    <w:rsid w:val="14B42C72"/>
    <w:rsid w:val="15211000"/>
    <w:rsid w:val="15433786"/>
    <w:rsid w:val="15E564CD"/>
    <w:rsid w:val="15F85E61"/>
    <w:rsid w:val="162B4F5A"/>
    <w:rsid w:val="171E0F9F"/>
    <w:rsid w:val="17C92F69"/>
    <w:rsid w:val="185D2923"/>
    <w:rsid w:val="18652624"/>
    <w:rsid w:val="18755A35"/>
    <w:rsid w:val="18947EA0"/>
    <w:rsid w:val="18C72199"/>
    <w:rsid w:val="19D958D6"/>
    <w:rsid w:val="19E94311"/>
    <w:rsid w:val="1A322187"/>
    <w:rsid w:val="1A5A10D7"/>
    <w:rsid w:val="1ABE140B"/>
    <w:rsid w:val="1B7C1C29"/>
    <w:rsid w:val="1B8F548C"/>
    <w:rsid w:val="1CD213BF"/>
    <w:rsid w:val="1D056BD1"/>
    <w:rsid w:val="1DC6184B"/>
    <w:rsid w:val="1E7C7613"/>
    <w:rsid w:val="1EB872CC"/>
    <w:rsid w:val="1F2B7DC9"/>
    <w:rsid w:val="1F81623D"/>
    <w:rsid w:val="1FBA5690"/>
    <w:rsid w:val="21172D97"/>
    <w:rsid w:val="21864263"/>
    <w:rsid w:val="21C438DF"/>
    <w:rsid w:val="220366C5"/>
    <w:rsid w:val="22272617"/>
    <w:rsid w:val="22636A6C"/>
    <w:rsid w:val="22B14D75"/>
    <w:rsid w:val="22B532AE"/>
    <w:rsid w:val="23696690"/>
    <w:rsid w:val="24816A69"/>
    <w:rsid w:val="253858B8"/>
    <w:rsid w:val="25CD5911"/>
    <w:rsid w:val="25DE289C"/>
    <w:rsid w:val="26616526"/>
    <w:rsid w:val="2678495B"/>
    <w:rsid w:val="26FA1211"/>
    <w:rsid w:val="27344C4E"/>
    <w:rsid w:val="27537A09"/>
    <w:rsid w:val="27663105"/>
    <w:rsid w:val="2787220A"/>
    <w:rsid w:val="28DD5AB9"/>
    <w:rsid w:val="2904538F"/>
    <w:rsid w:val="291E26C7"/>
    <w:rsid w:val="292643F4"/>
    <w:rsid w:val="2A03519B"/>
    <w:rsid w:val="2A282CB7"/>
    <w:rsid w:val="2A2A5ADD"/>
    <w:rsid w:val="2AED608B"/>
    <w:rsid w:val="2B476BCF"/>
    <w:rsid w:val="2B762959"/>
    <w:rsid w:val="2B7B5E0E"/>
    <w:rsid w:val="2B8B4AE3"/>
    <w:rsid w:val="2BBD69F9"/>
    <w:rsid w:val="2C6C79EE"/>
    <w:rsid w:val="2D09020B"/>
    <w:rsid w:val="2D9A782E"/>
    <w:rsid w:val="2E963F04"/>
    <w:rsid w:val="2F256910"/>
    <w:rsid w:val="2FA8639D"/>
    <w:rsid w:val="2FF84FCB"/>
    <w:rsid w:val="308D1737"/>
    <w:rsid w:val="31944BAA"/>
    <w:rsid w:val="32884E96"/>
    <w:rsid w:val="32DB6A67"/>
    <w:rsid w:val="32F265FA"/>
    <w:rsid w:val="33173634"/>
    <w:rsid w:val="3388566E"/>
    <w:rsid w:val="348C517A"/>
    <w:rsid w:val="34B0090D"/>
    <w:rsid w:val="34CD3344"/>
    <w:rsid w:val="34D74432"/>
    <w:rsid w:val="35431A5C"/>
    <w:rsid w:val="35527407"/>
    <w:rsid w:val="35760317"/>
    <w:rsid w:val="35FC78A0"/>
    <w:rsid w:val="36152872"/>
    <w:rsid w:val="36346DCA"/>
    <w:rsid w:val="3642160E"/>
    <w:rsid w:val="36E84363"/>
    <w:rsid w:val="372334CA"/>
    <w:rsid w:val="37D278CF"/>
    <w:rsid w:val="38C4405A"/>
    <w:rsid w:val="38F66CBF"/>
    <w:rsid w:val="395B3047"/>
    <w:rsid w:val="399B726D"/>
    <w:rsid w:val="39F72C5B"/>
    <w:rsid w:val="3A974BE0"/>
    <w:rsid w:val="3D1847CA"/>
    <w:rsid w:val="3D9C265B"/>
    <w:rsid w:val="3DBD4FA2"/>
    <w:rsid w:val="3DDA64FE"/>
    <w:rsid w:val="3E5331B0"/>
    <w:rsid w:val="3E715E2E"/>
    <w:rsid w:val="3F0454AC"/>
    <w:rsid w:val="3F107FB6"/>
    <w:rsid w:val="3F4263D8"/>
    <w:rsid w:val="3F792012"/>
    <w:rsid w:val="40DC6C34"/>
    <w:rsid w:val="410149D1"/>
    <w:rsid w:val="412E40E1"/>
    <w:rsid w:val="413F299B"/>
    <w:rsid w:val="417B5980"/>
    <w:rsid w:val="41C63E1E"/>
    <w:rsid w:val="41E73FE0"/>
    <w:rsid w:val="42012A59"/>
    <w:rsid w:val="4286515D"/>
    <w:rsid w:val="43E37D92"/>
    <w:rsid w:val="43E735E1"/>
    <w:rsid w:val="4519720D"/>
    <w:rsid w:val="457560A6"/>
    <w:rsid w:val="457B137A"/>
    <w:rsid w:val="45833DF4"/>
    <w:rsid w:val="460A211D"/>
    <w:rsid w:val="463F2423"/>
    <w:rsid w:val="468D3887"/>
    <w:rsid w:val="46977263"/>
    <w:rsid w:val="46BD6076"/>
    <w:rsid w:val="46DB614F"/>
    <w:rsid w:val="47203FB8"/>
    <w:rsid w:val="475458C1"/>
    <w:rsid w:val="48176E43"/>
    <w:rsid w:val="481C0A01"/>
    <w:rsid w:val="48573E99"/>
    <w:rsid w:val="4971529C"/>
    <w:rsid w:val="4A1452FF"/>
    <w:rsid w:val="4A670DD0"/>
    <w:rsid w:val="4A9834C1"/>
    <w:rsid w:val="4AA63C07"/>
    <w:rsid w:val="4AEA6060"/>
    <w:rsid w:val="4B4A4715"/>
    <w:rsid w:val="4CD3679A"/>
    <w:rsid w:val="4CF153A1"/>
    <w:rsid w:val="4DFA031F"/>
    <w:rsid w:val="4E5B6C63"/>
    <w:rsid w:val="4E843D5E"/>
    <w:rsid w:val="4F1E22F6"/>
    <w:rsid w:val="4F711ADF"/>
    <w:rsid w:val="5088085A"/>
    <w:rsid w:val="50EC1DD2"/>
    <w:rsid w:val="50EE5835"/>
    <w:rsid w:val="51BF4CE2"/>
    <w:rsid w:val="534D16A6"/>
    <w:rsid w:val="53D26312"/>
    <w:rsid w:val="53FA238F"/>
    <w:rsid w:val="54E62196"/>
    <w:rsid w:val="55555CD4"/>
    <w:rsid w:val="55590C55"/>
    <w:rsid w:val="555A0B6D"/>
    <w:rsid w:val="56112574"/>
    <w:rsid w:val="57832AF2"/>
    <w:rsid w:val="583355C2"/>
    <w:rsid w:val="585C0985"/>
    <w:rsid w:val="5A1A6CE2"/>
    <w:rsid w:val="5A53287F"/>
    <w:rsid w:val="5AB75C96"/>
    <w:rsid w:val="5B187904"/>
    <w:rsid w:val="5C090AE9"/>
    <w:rsid w:val="5C4D4FB7"/>
    <w:rsid w:val="5C514006"/>
    <w:rsid w:val="5C615A96"/>
    <w:rsid w:val="5D0900B4"/>
    <w:rsid w:val="5D2B62F7"/>
    <w:rsid w:val="5D4A56A6"/>
    <w:rsid w:val="5DA64281"/>
    <w:rsid w:val="5E6141E5"/>
    <w:rsid w:val="5F094051"/>
    <w:rsid w:val="5FD81265"/>
    <w:rsid w:val="610437BB"/>
    <w:rsid w:val="61682696"/>
    <w:rsid w:val="61AA5C7D"/>
    <w:rsid w:val="61B06973"/>
    <w:rsid w:val="626926CD"/>
    <w:rsid w:val="62870A35"/>
    <w:rsid w:val="62911344"/>
    <w:rsid w:val="62C61A52"/>
    <w:rsid w:val="636229E4"/>
    <w:rsid w:val="63D075D2"/>
    <w:rsid w:val="64037F8B"/>
    <w:rsid w:val="64894D9D"/>
    <w:rsid w:val="64992334"/>
    <w:rsid w:val="64AE3D18"/>
    <w:rsid w:val="64EE5B5A"/>
    <w:rsid w:val="652A5D59"/>
    <w:rsid w:val="6531405C"/>
    <w:rsid w:val="65384EC4"/>
    <w:rsid w:val="65415D43"/>
    <w:rsid w:val="658C220B"/>
    <w:rsid w:val="65C85754"/>
    <w:rsid w:val="673C3EEB"/>
    <w:rsid w:val="67690570"/>
    <w:rsid w:val="67C602EC"/>
    <w:rsid w:val="6801258A"/>
    <w:rsid w:val="680B32BF"/>
    <w:rsid w:val="6874270D"/>
    <w:rsid w:val="687C12FC"/>
    <w:rsid w:val="68C22DEE"/>
    <w:rsid w:val="68D94C8D"/>
    <w:rsid w:val="69174C3A"/>
    <w:rsid w:val="69C0487E"/>
    <w:rsid w:val="6A3273AF"/>
    <w:rsid w:val="6A5379C3"/>
    <w:rsid w:val="6A5456AB"/>
    <w:rsid w:val="6AA40433"/>
    <w:rsid w:val="6AD90ACF"/>
    <w:rsid w:val="6B83412B"/>
    <w:rsid w:val="6C1825D5"/>
    <w:rsid w:val="6C2E088C"/>
    <w:rsid w:val="6C562949"/>
    <w:rsid w:val="6C7442A6"/>
    <w:rsid w:val="6C750777"/>
    <w:rsid w:val="6CD36062"/>
    <w:rsid w:val="6D3B2FFE"/>
    <w:rsid w:val="6D5C20A8"/>
    <w:rsid w:val="6D99640B"/>
    <w:rsid w:val="6DAF1C81"/>
    <w:rsid w:val="6E0E1FB3"/>
    <w:rsid w:val="6E711D3F"/>
    <w:rsid w:val="6EA47A4B"/>
    <w:rsid w:val="6ECA14D5"/>
    <w:rsid w:val="6F0E0BAC"/>
    <w:rsid w:val="6F360803"/>
    <w:rsid w:val="6F471CD6"/>
    <w:rsid w:val="6F766AE6"/>
    <w:rsid w:val="6FB10D76"/>
    <w:rsid w:val="70826396"/>
    <w:rsid w:val="708F5EF0"/>
    <w:rsid w:val="7111358D"/>
    <w:rsid w:val="712723C7"/>
    <w:rsid w:val="71542D7C"/>
    <w:rsid w:val="71B510F0"/>
    <w:rsid w:val="72275536"/>
    <w:rsid w:val="723C66F6"/>
    <w:rsid w:val="72CA7A29"/>
    <w:rsid w:val="73657843"/>
    <w:rsid w:val="73792A82"/>
    <w:rsid w:val="73902792"/>
    <w:rsid w:val="73911604"/>
    <w:rsid w:val="73E47BDA"/>
    <w:rsid w:val="74135D02"/>
    <w:rsid w:val="741F0D46"/>
    <w:rsid w:val="74232316"/>
    <w:rsid w:val="74233FE0"/>
    <w:rsid w:val="748C3FC9"/>
    <w:rsid w:val="74DC315E"/>
    <w:rsid w:val="75303A3E"/>
    <w:rsid w:val="75420CB2"/>
    <w:rsid w:val="75FD390E"/>
    <w:rsid w:val="7641050D"/>
    <w:rsid w:val="766037C4"/>
    <w:rsid w:val="766210F4"/>
    <w:rsid w:val="76A23401"/>
    <w:rsid w:val="77413AAE"/>
    <w:rsid w:val="77810681"/>
    <w:rsid w:val="79B674B2"/>
    <w:rsid w:val="79C811E3"/>
    <w:rsid w:val="7A4F516A"/>
    <w:rsid w:val="7A7237F8"/>
    <w:rsid w:val="7B1C0A4C"/>
    <w:rsid w:val="7B5A6859"/>
    <w:rsid w:val="7B5F1595"/>
    <w:rsid w:val="7B8B40D7"/>
    <w:rsid w:val="7BBF3064"/>
    <w:rsid w:val="7C1B50BD"/>
    <w:rsid w:val="7D3014EE"/>
    <w:rsid w:val="7D6B41A3"/>
    <w:rsid w:val="7D77168A"/>
    <w:rsid w:val="7D892AEE"/>
    <w:rsid w:val="7D9121E7"/>
    <w:rsid w:val="7DCE00F3"/>
    <w:rsid w:val="7E1F11E0"/>
    <w:rsid w:val="7E960F08"/>
    <w:rsid w:val="7EED6014"/>
    <w:rsid w:val="7F315B0A"/>
    <w:rsid w:val="7F952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0"/>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1"/>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qFormat/>
    <w:uiPriority w:val="0"/>
    <w:pPr>
      <w:spacing w:after="100" w:afterLines="100"/>
      <w:ind w:left="1417" w:hanging="1417"/>
      <w:outlineLvl w:val="3"/>
    </w:pPr>
    <w:rPr>
      <w:rFonts w:asciiTheme="minorAscii" w:hAnsiTheme="minorAscii"/>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rPr>
      <w:rFonts w:eastAsia="宋体"/>
    </w:rPr>
  </w:style>
  <w:style w:type="paragraph" w:styleId="7">
    <w:name w:val="Balloon Text"/>
    <w:basedOn w:val="1"/>
    <w:link w:val="18"/>
    <w:qFormat/>
    <w:uiPriority w:val="0"/>
    <w:pPr>
      <w:spacing w:after="0"/>
    </w:pPr>
    <w:rPr>
      <w:sz w:val="18"/>
      <w:szCs w:val="18"/>
    </w:rPr>
  </w:style>
  <w:style w:type="paragraph" w:styleId="8">
    <w:name w:val="footer"/>
    <w:basedOn w:val="1"/>
    <w:link w:val="24"/>
    <w:qFormat/>
    <w:uiPriority w:val="0"/>
    <w:pPr>
      <w:tabs>
        <w:tab w:val="center" w:pos="4153"/>
        <w:tab w:val="right" w:pos="8306"/>
      </w:tabs>
      <w:snapToGrid w:val="0"/>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6"/>
    <w:next w:val="6"/>
    <w:link w:val="29"/>
    <w:qFormat/>
    <w:uiPriority w:val="0"/>
    <w:rPr>
      <w:rFonts w:eastAsia="Times New Roman"/>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color w:val="0563C1"/>
      <w:u w:val="single"/>
    </w:rPr>
  </w:style>
  <w:style w:type="character" w:styleId="17">
    <w:name w:val="annotation reference"/>
    <w:qFormat/>
    <w:uiPriority w:val="0"/>
    <w:rPr>
      <w:sz w:val="21"/>
      <w:szCs w:val="21"/>
    </w:rPr>
  </w:style>
  <w:style w:type="character" w:customStyle="1" w:styleId="18">
    <w:name w:val="批注框文本 Char"/>
    <w:link w:val="7"/>
    <w:qFormat/>
    <w:uiPriority w:val="0"/>
    <w:rPr>
      <w:rFonts w:eastAsia="Times New Roman"/>
      <w:sz w:val="18"/>
      <w:szCs w:val="18"/>
      <w:lang w:val="en-GB" w:eastAsia="en-US"/>
    </w:rPr>
  </w:style>
  <w:style w:type="paragraph" w:customStyle="1" w:styleId="19">
    <w:name w:val="_Style 5"/>
    <w:basedOn w:val="1"/>
    <w:semiHidden/>
    <w:qFormat/>
    <w:uiPriority w:val="0"/>
    <w:pPr>
      <w:spacing w:after="160" w:line="240" w:lineRule="exact"/>
    </w:pPr>
    <w:rPr>
      <w:rFonts w:ascii="Arial" w:hAnsi="Arial" w:eastAsia="宋体"/>
      <w:szCs w:val="22"/>
      <w:lang w:val="en-US"/>
    </w:rPr>
  </w:style>
  <w:style w:type="character" w:customStyle="1" w:styleId="20">
    <w:name w:val="标题 2 Char"/>
    <w:link w:val="3"/>
    <w:qFormat/>
    <w:uiPriority w:val="0"/>
    <w:rPr>
      <w:rFonts w:ascii="Arial" w:hAnsi="Arial" w:eastAsia="Times New Roman"/>
      <w:sz w:val="32"/>
    </w:rPr>
  </w:style>
  <w:style w:type="character" w:customStyle="1" w:styleId="21">
    <w:name w:val="标题 3 Char"/>
    <w:link w:val="4"/>
    <w:qFormat/>
    <w:uiPriority w:val="0"/>
    <w:rPr>
      <w:rFonts w:ascii="Arial" w:hAnsi="Arial" w:eastAsia="Times New Roman"/>
      <w:sz w:val="28"/>
    </w:rPr>
  </w:style>
  <w:style w:type="paragraph" w:customStyle="1" w:styleId="22">
    <w:name w:val="B1"/>
    <w:basedOn w:val="10"/>
    <w:qFormat/>
    <w:uiPriority w:val="0"/>
    <w:pPr>
      <w:ind w:left="568" w:hanging="284"/>
      <w:contextualSpacing w:val="0"/>
    </w:pPr>
  </w:style>
  <w:style w:type="character" w:customStyle="1" w:styleId="23">
    <w:name w:val="页眉 Char"/>
    <w:link w:val="9"/>
    <w:qFormat/>
    <w:uiPriority w:val="0"/>
    <w:rPr>
      <w:rFonts w:eastAsia="Times New Roman"/>
      <w:sz w:val="18"/>
      <w:szCs w:val="18"/>
      <w:lang w:val="en-GB" w:eastAsia="en-US"/>
    </w:rPr>
  </w:style>
  <w:style w:type="character" w:customStyle="1" w:styleId="24">
    <w:name w:val="页脚 Char"/>
    <w:link w:val="8"/>
    <w:qFormat/>
    <w:uiPriority w:val="0"/>
    <w:rPr>
      <w:rFonts w:eastAsia="Times New Roman"/>
      <w:sz w:val="18"/>
      <w:szCs w:val="18"/>
      <w:lang w:val="en-GB" w:eastAsia="en-US"/>
    </w:rPr>
  </w:style>
  <w:style w:type="character" w:customStyle="1" w:styleId="25">
    <w:name w:val="批注文字 Char"/>
    <w:link w:val="6"/>
    <w:qFormat/>
    <w:uiPriority w:val="0"/>
    <w:rPr>
      <w:rFonts w:eastAsia="宋体"/>
      <w:lang w:val="en-GB" w:eastAsia="en-US"/>
    </w:rPr>
  </w:style>
  <w:style w:type="paragraph" w:customStyle="1" w:styleId="26">
    <w:name w:val="TAC"/>
    <w:basedOn w:val="27"/>
    <w:qFormat/>
    <w:uiPriority w:val="0"/>
    <w:pPr>
      <w:keepNext/>
      <w:keepLines/>
      <w:spacing w:after="0"/>
      <w:jc w:val="center"/>
    </w:pPr>
    <w:rPr>
      <w:rFonts w:ascii="Arial" w:hAnsi="Arial" w:eastAsia="宋体"/>
      <w:sz w:val="18"/>
    </w:rPr>
  </w:style>
  <w:style w:type="paragraph" w:customStyle="1" w:styleId="27">
    <w:name w:val="TAL"/>
    <w:basedOn w:val="1"/>
    <w:qFormat/>
    <w:uiPriority w:val="0"/>
    <w:pPr>
      <w:keepNext/>
      <w:keepLines/>
      <w:spacing w:after="0"/>
    </w:pPr>
    <w:rPr>
      <w:rFonts w:ascii="Arial" w:hAnsi="Arial"/>
      <w:sz w:val="18"/>
    </w:rPr>
  </w:style>
  <w:style w:type="paragraph" w:customStyle="1" w:styleId="28">
    <w:name w:val="TH"/>
    <w:basedOn w:val="1"/>
    <w:qFormat/>
    <w:uiPriority w:val="0"/>
    <w:pPr>
      <w:keepNext/>
      <w:keepLines/>
      <w:spacing w:before="60"/>
      <w:jc w:val="center"/>
    </w:pPr>
    <w:rPr>
      <w:rFonts w:ascii="Arial" w:hAnsi="Arial" w:eastAsia="宋体"/>
      <w:b/>
    </w:rPr>
  </w:style>
  <w:style w:type="character" w:customStyle="1" w:styleId="29">
    <w:name w:val="批注主题 Char"/>
    <w:link w:val="12"/>
    <w:qFormat/>
    <w:uiPriority w:val="0"/>
    <w:rPr>
      <w:rFonts w:eastAsia="Times New Roman"/>
      <w:b/>
      <w:bCs/>
      <w:lang w:val="en-GB" w:eastAsia="en-US"/>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Editor's Note"/>
    <w:basedOn w:val="32"/>
    <w:qFormat/>
    <w:uiPriority w:val="0"/>
    <w:rPr>
      <w:color w:val="FF0000"/>
    </w:rPr>
  </w:style>
  <w:style w:type="paragraph" w:customStyle="1" w:styleId="3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1152</Words>
  <Characters>6567</Characters>
  <Lines>54</Lines>
  <Paragraphs>15</Paragraphs>
  <TotalTime>6</TotalTime>
  <ScaleCrop>false</ScaleCrop>
  <LinksUpToDate>false</LinksUpToDate>
  <CharactersWithSpaces>7704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2023-02-06T20:20:00Z</dcterms:created>
  <dc:creator>Alain Sultan</dc:creator>
  <cp:lastModifiedBy>ZTE</cp:lastModifiedBy>
  <dcterms:modified xsi:type="dcterms:W3CDTF">2024-05-17T06:01:22Z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2D4669EAF08D4D22A3F358DA0D3A96E5</vt:lpwstr>
  </property>
</Properties>
</file>